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980A" w14:textId="703EA93D" w:rsidR="00EF7B47" w:rsidRPr="00EF7B47" w:rsidRDefault="00EF7B47" w:rsidP="00EF7B4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F7B47">
        <w:rPr>
          <w:rFonts w:ascii="Garamond" w:hAnsi="Garamond" w:cs="Times New Roman"/>
          <w:sz w:val="24"/>
          <w:szCs w:val="24"/>
        </w:rPr>
        <w:t>Temeljem članka 49. Statuta Općine Martijanec („Službeni vjesnik Varaždinske županije“ br. 10/13, 24/13, 18/18, 9/20, 14/21</w:t>
      </w:r>
      <w:r w:rsidRPr="00EF7B47">
        <w:rPr>
          <w:rFonts w:ascii="Garamond" w:hAnsi="Garamond" w:cs="Times New Roman"/>
          <w:sz w:val="24"/>
          <w:szCs w:val="24"/>
        </w:rPr>
        <w:t>, 14/23</w:t>
      </w:r>
      <w:r w:rsidRPr="00EF7B47">
        <w:rPr>
          <w:rFonts w:ascii="Garamond" w:hAnsi="Garamond" w:cs="Times New Roman"/>
          <w:sz w:val="24"/>
          <w:szCs w:val="24"/>
        </w:rPr>
        <w:t xml:space="preserve">) </w:t>
      </w:r>
      <w:r>
        <w:rPr>
          <w:rFonts w:ascii="Garamond" w:hAnsi="Garamond" w:cs="Times New Roman"/>
          <w:b/>
          <w:sz w:val="24"/>
          <w:szCs w:val="24"/>
        </w:rPr>
        <w:t>općinski načelnik</w:t>
      </w:r>
      <w:r w:rsidRPr="00EF7B47">
        <w:rPr>
          <w:rFonts w:ascii="Garamond" w:hAnsi="Garamond" w:cs="Times New Roman"/>
          <w:b/>
          <w:sz w:val="24"/>
          <w:szCs w:val="24"/>
        </w:rPr>
        <w:t xml:space="preserve"> Općine Martijanec</w:t>
      </w:r>
      <w:r w:rsidRPr="00EF7B47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b/>
          <w:bCs/>
          <w:sz w:val="24"/>
          <w:szCs w:val="24"/>
        </w:rPr>
        <w:t>podnosi</w:t>
      </w:r>
    </w:p>
    <w:p w14:paraId="4CEAB08B" w14:textId="77777777" w:rsidR="00EF7B47" w:rsidRPr="00EF7B47" w:rsidRDefault="00EF7B47" w:rsidP="00771C24">
      <w:pPr>
        <w:pStyle w:val="Naslov1"/>
        <w:jc w:val="both"/>
        <w:rPr>
          <w:rFonts w:ascii="Garamond" w:hAnsi="Garamond"/>
          <w:sz w:val="24"/>
          <w:szCs w:val="24"/>
        </w:rPr>
      </w:pPr>
    </w:p>
    <w:p w14:paraId="29FF2E33" w14:textId="36C3231E" w:rsidR="00EF7B47" w:rsidRDefault="00EF7B47" w:rsidP="00EF7B47">
      <w:pPr>
        <w:jc w:val="center"/>
        <w:rPr>
          <w:rFonts w:ascii="Garamond" w:hAnsi="Garamond"/>
          <w:b/>
          <w:bCs/>
          <w:sz w:val="24"/>
          <w:szCs w:val="24"/>
        </w:rPr>
      </w:pPr>
      <w:r w:rsidRPr="00EF7B47">
        <w:rPr>
          <w:rFonts w:ascii="Garamond" w:hAnsi="Garamond"/>
          <w:b/>
          <w:bCs/>
          <w:sz w:val="24"/>
          <w:szCs w:val="24"/>
        </w:rPr>
        <w:t>IZVJEŠĆE</w:t>
      </w:r>
    </w:p>
    <w:p w14:paraId="2140CCAE" w14:textId="01EADBCE" w:rsidR="00955856" w:rsidRPr="00EF7B47" w:rsidRDefault="00A102B1" w:rsidP="00EF7B47">
      <w:pPr>
        <w:jc w:val="center"/>
        <w:rPr>
          <w:rFonts w:ascii="Garamond" w:hAnsi="Garamond"/>
          <w:b/>
          <w:bCs/>
          <w:sz w:val="24"/>
          <w:szCs w:val="24"/>
        </w:rPr>
      </w:pPr>
      <w:r w:rsidRPr="00EF7B47">
        <w:rPr>
          <w:rFonts w:ascii="Garamond" w:hAnsi="Garamond"/>
          <w:b/>
          <w:bCs/>
          <w:sz w:val="24"/>
          <w:szCs w:val="24"/>
        </w:rPr>
        <w:t xml:space="preserve"> o radu načelnika od 1.7.2022. – 31.12.2022. godine</w:t>
      </w:r>
    </w:p>
    <w:p w14:paraId="52C4AFC4" w14:textId="5E97D9FA" w:rsidR="00A102B1" w:rsidRPr="00EF7B47" w:rsidRDefault="00A102B1" w:rsidP="00771C24">
      <w:pPr>
        <w:jc w:val="both"/>
        <w:rPr>
          <w:rFonts w:ascii="Garamond" w:hAnsi="Garamond"/>
          <w:sz w:val="24"/>
          <w:szCs w:val="24"/>
        </w:rPr>
      </w:pPr>
    </w:p>
    <w:p w14:paraId="67D4DD86" w14:textId="08CC61E2" w:rsidR="00A102B1" w:rsidRPr="00EF7B47" w:rsidRDefault="00A102B1" w:rsidP="00771C24">
      <w:pPr>
        <w:jc w:val="both"/>
        <w:rPr>
          <w:rFonts w:ascii="Garamond" w:hAnsi="Garamond"/>
          <w:sz w:val="24"/>
          <w:szCs w:val="24"/>
        </w:rPr>
      </w:pPr>
      <w:r w:rsidRPr="00EF7B47">
        <w:rPr>
          <w:rFonts w:ascii="Garamond" w:hAnsi="Garamond"/>
          <w:sz w:val="24"/>
          <w:szCs w:val="24"/>
        </w:rPr>
        <w:t>Tokom perioda između 1.7.2022. godine i 31.12.2022. u općini Martijanec realizirani su slijedeći projekti i provedene slijedeće aktivnosti</w:t>
      </w:r>
      <w:r w:rsidR="0079664E" w:rsidRPr="00EF7B47">
        <w:rPr>
          <w:rFonts w:ascii="Garamond" w:hAnsi="Garamond"/>
          <w:sz w:val="24"/>
          <w:szCs w:val="24"/>
        </w:rPr>
        <w:t>:</w:t>
      </w:r>
    </w:p>
    <w:p w14:paraId="04E473B0" w14:textId="77FC078B" w:rsidR="00A102B1" w:rsidRPr="00EF7B47" w:rsidRDefault="00A102B1" w:rsidP="00771C24">
      <w:pPr>
        <w:jc w:val="both"/>
        <w:rPr>
          <w:rFonts w:ascii="Garamond" w:hAnsi="Garamond"/>
          <w:sz w:val="24"/>
          <w:szCs w:val="24"/>
        </w:rPr>
      </w:pPr>
      <w:r w:rsidRPr="00EF7B47">
        <w:rPr>
          <w:rFonts w:ascii="Garamond" w:hAnsi="Garamond"/>
          <w:sz w:val="24"/>
          <w:szCs w:val="24"/>
        </w:rPr>
        <w:t xml:space="preserve">Uz sufinanciranje Središnjeg državnog ureda za demografiju i mlade kroz poziv na prijavu projekata usmjerenih na poboljšanje materijalnih uvjeta u dječjim vrtićima u 2022. godini odrađena je 1. faza Uređenja okoliša i vanjskih terena, poligona i učionice na otvorenom kod </w:t>
      </w:r>
      <w:r w:rsidR="00126B47" w:rsidRPr="00EF7B47">
        <w:rPr>
          <w:rFonts w:ascii="Garamond" w:hAnsi="Garamond"/>
          <w:sz w:val="24"/>
          <w:szCs w:val="24"/>
        </w:rPr>
        <w:t xml:space="preserve">dječjeg vrtića Vlakić Martijanec. </w:t>
      </w:r>
    </w:p>
    <w:p w14:paraId="1ABA4F84" w14:textId="1180CAF7" w:rsidR="00126B47" w:rsidRPr="00EF7B47" w:rsidRDefault="00126B47" w:rsidP="00771C24">
      <w:pPr>
        <w:jc w:val="both"/>
        <w:rPr>
          <w:rFonts w:ascii="Garamond" w:hAnsi="Garamond"/>
          <w:sz w:val="24"/>
          <w:szCs w:val="24"/>
        </w:rPr>
      </w:pPr>
      <w:r w:rsidRPr="00EF7B47">
        <w:rPr>
          <w:rFonts w:ascii="Garamond" w:hAnsi="Garamond"/>
          <w:sz w:val="24"/>
          <w:szCs w:val="24"/>
        </w:rPr>
        <w:t xml:space="preserve">Nabavljena je komunalna oprema koju Fond za zaštitu okoliša i energetsku učinkovitost sufinancira kao mjeru poticanja odvojenog skupljanja otpada. </w:t>
      </w:r>
    </w:p>
    <w:p w14:paraId="14F724D3" w14:textId="3D7970F1" w:rsidR="00126B47" w:rsidRPr="00EF7B47" w:rsidRDefault="00126B47" w:rsidP="00771C24">
      <w:pPr>
        <w:jc w:val="both"/>
        <w:rPr>
          <w:rFonts w:ascii="Garamond" w:hAnsi="Garamond"/>
          <w:sz w:val="24"/>
          <w:szCs w:val="24"/>
        </w:rPr>
      </w:pPr>
      <w:r w:rsidRPr="00EF7B47">
        <w:rPr>
          <w:rFonts w:ascii="Garamond" w:hAnsi="Garamond"/>
          <w:sz w:val="24"/>
          <w:szCs w:val="24"/>
        </w:rPr>
        <w:t xml:space="preserve">Uz sufinanciranje Ministarstva prostornog uređenja, graditeljstva i državne imovine odrađena je 1. faza uređenja centralnog trga u Martijancu. </w:t>
      </w:r>
    </w:p>
    <w:p w14:paraId="76EE9E3F" w14:textId="05818DDE" w:rsidR="00126B47" w:rsidRPr="00EF7B47" w:rsidRDefault="00126B47" w:rsidP="00771C24">
      <w:pPr>
        <w:jc w:val="both"/>
        <w:rPr>
          <w:rFonts w:ascii="Garamond" w:hAnsi="Garamond"/>
          <w:sz w:val="24"/>
          <w:szCs w:val="24"/>
        </w:rPr>
      </w:pPr>
      <w:r w:rsidRPr="00EF7B47">
        <w:rPr>
          <w:rFonts w:ascii="Garamond" w:hAnsi="Garamond"/>
          <w:sz w:val="24"/>
          <w:szCs w:val="24"/>
        </w:rPr>
        <w:t xml:space="preserve">Ministarstvo regionalnog razvoja i fondova Europske unije odobrilo je i sufinanciralo uređenje  teretane na katu društvenog doma u </w:t>
      </w:r>
      <w:proofErr w:type="spellStart"/>
      <w:r w:rsidRPr="00EF7B47">
        <w:rPr>
          <w:rFonts w:ascii="Garamond" w:hAnsi="Garamond"/>
          <w:sz w:val="24"/>
          <w:szCs w:val="24"/>
        </w:rPr>
        <w:t>Vrbanovcu</w:t>
      </w:r>
      <w:proofErr w:type="spellEnd"/>
      <w:r w:rsidRPr="00EF7B47">
        <w:rPr>
          <w:rFonts w:ascii="Garamond" w:hAnsi="Garamond"/>
          <w:sz w:val="24"/>
          <w:szCs w:val="24"/>
        </w:rPr>
        <w:t xml:space="preserve">. </w:t>
      </w:r>
    </w:p>
    <w:p w14:paraId="41902BB1" w14:textId="3EFE954F" w:rsidR="00126B47" w:rsidRPr="00EF7B47" w:rsidRDefault="00126B47" w:rsidP="00771C24">
      <w:pPr>
        <w:jc w:val="both"/>
        <w:rPr>
          <w:rFonts w:ascii="Garamond" w:hAnsi="Garamond"/>
          <w:sz w:val="24"/>
          <w:szCs w:val="24"/>
        </w:rPr>
      </w:pPr>
      <w:r w:rsidRPr="00EF7B47">
        <w:rPr>
          <w:rFonts w:ascii="Garamond" w:hAnsi="Garamond"/>
          <w:sz w:val="24"/>
          <w:szCs w:val="24"/>
        </w:rPr>
        <w:t xml:space="preserve">Krajem 2022. godine rekonstruirano je dječje igralište u Slanju, te su započeti radovi na izgradnji novog dječjeg igrališta u </w:t>
      </w:r>
      <w:proofErr w:type="spellStart"/>
      <w:r w:rsidRPr="00EF7B47">
        <w:rPr>
          <w:rFonts w:ascii="Garamond" w:hAnsi="Garamond"/>
          <w:sz w:val="24"/>
          <w:szCs w:val="24"/>
        </w:rPr>
        <w:t>Vrbanovcu</w:t>
      </w:r>
      <w:proofErr w:type="spellEnd"/>
      <w:r w:rsidRPr="00EF7B47">
        <w:rPr>
          <w:rFonts w:ascii="Garamond" w:hAnsi="Garamond"/>
          <w:sz w:val="24"/>
          <w:szCs w:val="24"/>
        </w:rPr>
        <w:t xml:space="preserve">. </w:t>
      </w:r>
    </w:p>
    <w:p w14:paraId="47B2DD4D" w14:textId="6F2562B0" w:rsidR="00126B47" w:rsidRPr="00EF7B47" w:rsidRDefault="00126B47" w:rsidP="00771C24">
      <w:pPr>
        <w:jc w:val="both"/>
        <w:rPr>
          <w:rFonts w:ascii="Garamond" w:hAnsi="Garamond"/>
          <w:sz w:val="24"/>
          <w:szCs w:val="24"/>
        </w:rPr>
      </w:pPr>
      <w:r w:rsidRPr="00EF7B47">
        <w:rPr>
          <w:rFonts w:ascii="Garamond" w:hAnsi="Garamond"/>
          <w:sz w:val="24"/>
          <w:szCs w:val="24"/>
        </w:rPr>
        <w:t xml:space="preserve">U suradnji sa Turističkom zajednicom Centar svijeta nabavljen je i postavljen turistički info kiosk kod Vatrogasnog doma u Martijancu. </w:t>
      </w:r>
    </w:p>
    <w:p w14:paraId="321F4FF7" w14:textId="77777777" w:rsidR="00EC05BD" w:rsidRPr="00EF7B47" w:rsidRDefault="00126B47" w:rsidP="00771C24">
      <w:pPr>
        <w:jc w:val="both"/>
        <w:rPr>
          <w:rFonts w:ascii="Garamond" w:hAnsi="Garamond"/>
          <w:sz w:val="24"/>
          <w:szCs w:val="24"/>
        </w:rPr>
      </w:pPr>
      <w:r w:rsidRPr="00EF7B47">
        <w:rPr>
          <w:rFonts w:ascii="Garamond" w:hAnsi="Garamond"/>
          <w:sz w:val="24"/>
          <w:szCs w:val="24"/>
        </w:rPr>
        <w:t xml:space="preserve">Na izvoru slane vode u Slanju i okolnim parcelama izrađena je projektna dokumentacija interpretacijskog centra i rekreacijske zone. Isto je prijavljeno na </w:t>
      </w:r>
      <w:r w:rsidR="00EC05BD" w:rsidRPr="00EF7B47">
        <w:rPr>
          <w:rFonts w:ascii="Garamond" w:hAnsi="Garamond"/>
          <w:sz w:val="24"/>
          <w:szCs w:val="24"/>
        </w:rPr>
        <w:t xml:space="preserve">javni poziv Ministarstva turizma i sporta ove godine. </w:t>
      </w:r>
    </w:p>
    <w:p w14:paraId="595A04E6" w14:textId="77777777" w:rsidR="00EC05BD" w:rsidRPr="00EF7B47" w:rsidRDefault="00EC05BD" w:rsidP="00771C24">
      <w:pPr>
        <w:jc w:val="both"/>
        <w:rPr>
          <w:rFonts w:ascii="Garamond" w:hAnsi="Garamond"/>
          <w:sz w:val="24"/>
          <w:szCs w:val="24"/>
        </w:rPr>
      </w:pPr>
      <w:r w:rsidRPr="00EF7B47">
        <w:rPr>
          <w:rFonts w:ascii="Garamond" w:hAnsi="Garamond"/>
          <w:sz w:val="24"/>
          <w:szCs w:val="24"/>
        </w:rPr>
        <w:t xml:space="preserve">Tokom ljetnih i jesenskih mjeseci odrađeno je asfaltiranje vinogradskih odvojaka i dijela ulice Franje </w:t>
      </w:r>
      <w:proofErr w:type="spellStart"/>
      <w:r w:rsidRPr="00EF7B47">
        <w:rPr>
          <w:rFonts w:ascii="Garamond" w:hAnsi="Garamond"/>
          <w:sz w:val="24"/>
          <w:szCs w:val="24"/>
        </w:rPr>
        <w:t>Lesara</w:t>
      </w:r>
      <w:proofErr w:type="spellEnd"/>
      <w:r w:rsidRPr="00EF7B47">
        <w:rPr>
          <w:rFonts w:ascii="Garamond" w:hAnsi="Garamond"/>
          <w:sz w:val="24"/>
          <w:szCs w:val="24"/>
        </w:rPr>
        <w:t xml:space="preserve"> u Slanju. </w:t>
      </w:r>
    </w:p>
    <w:p w14:paraId="52E8CB17" w14:textId="77777777" w:rsidR="00EC05BD" w:rsidRPr="00EF7B47" w:rsidRDefault="00EC05BD" w:rsidP="00771C24">
      <w:pPr>
        <w:jc w:val="both"/>
        <w:rPr>
          <w:rFonts w:ascii="Garamond" w:hAnsi="Garamond"/>
          <w:sz w:val="24"/>
          <w:szCs w:val="24"/>
        </w:rPr>
      </w:pPr>
      <w:r w:rsidRPr="00EF7B47">
        <w:rPr>
          <w:rFonts w:ascii="Garamond" w:hAnsi="Garamond"/>
          <w:sz w:val="24"/>
          <w:szCs w:val="24"/>
        </w:rPr>
        <w:t xml:space="preserve">Sufinancirali smo novo navodnjavanje sportskog terena i manje zahvate u uređenju svlačionice NK „Razvitak“ </w:t>
      </w:r>
      <w:proofErr w:type="spellStart"/>
      <w:r w:rsidRPr="00EF7B47">
        <w:rPr>
          <w:rFonts w:ascii="Garamond" w:hAnsi="Garamond"/>
          <w:sz w:val="24"/>
          <w:szCs w:val="24"/>
        </w:rPr>
        <w:t>Čičkovina</w:t>
      </w:r>
      <w:proofErr w:type="spellEnd"/>
      <w:r w:rsidRPr="00EF7B47">
        <w:rPr>
          <w:rFonts w:ascii="Garamond" w:hAnsi="Garamond"/>
          <w:sz w:val="24"/>
          <w:szCs w:val="24"/>
        </w:rPr>
        <w:t xml:space="preserve">, kao i vanjsko žbukanje, bojanje i manje složene građevinske zahvate na sportskom objektu ŠNK „Dinamo 01“ </w:t>
      </w:r>
      <w:proofErr w:type="spellStart"/>
      <w:r w:rsidRPr="00EF7B47">
        <w:rPr>
          <w:rFonts w:ascii="Garamond" w:hAnsi="Garamond"/>
          <w:sz w:val="24"/>
          <w:szCs w:val="24"/>
        </w:rPr>
        <w:t>Vrbanovec</w:t>
      </w:r>
      <w:proofErr w:type="spellEnd"/>
      <w:r w:rsidRPr="00EF7B47">
        <w:rPr>
          <w:rFonts w:ascii="Garamond" w:hAnsi="Garamond"/>
          <w:sz w:val="24"/>
          <w:szCs w:val="24"/>
        </w:rPr>
        <w:t xml:space="preserve">. </w:t>
      </w:r>
    </w:p>
    <w:p w14:paraId="0847FE57" w14:textId="06CA10C0" w:rsidR="00126B47" w:rsidRPr="00EF7B47" w:rsidRDefault="00EC05BD" w:rsidP="00771C24">
      <w:pPr>
        <w:jc w:val="both"/>
        <w:rPr>
          <w:rFonts w:ascii="Garamond" w:hAnsi="Garamond"/>
          <w:sz w:val="24"/>
          <w:szCs w:val="24"/>
        </w:rPr>
      </w:pPr>
      <w:r w:rsidRPr="00EF7B47">
        <w:rPr>
          <w:rFonts w:ascii="Garamond" w:hAnsi="Garamond"/>
          <w:sz w:val="24"/>
          <w:szCs w:val="24"/>
        </w:rPr>
        <w:t xml:space="preserve">Ministarstvo znanosti i obrazovanja odobrilo je 1,2 milijuna kuna za dogradnju dječjeg vrtića Vlakić Martijanec.  </w:t>
      </w:r>
    </w:p>
    <w:p w14:paraId="10F13765" w14:textId="2F81DBB6" w:rsidR="00EC05BD" w:rsidRPr="00EF7B47" w:rsidRDefault="00EC05BD" w:rsidP="00771C24">
      <w:pPr>
        <w:jc w:val="both"/>
        <w:rPr>
          <w:rFonts w:ascii="Garamond" w:hAnsi="Garamond"/>
          <w:sz w:val="24"/>
          <w:szCs w:val="24"/>
        </w:rPr>
      </w:pPr>
      <w:r w:rsidRPr="00EF7B47">
        <w:rPr>
          <w:rFonts w:ascii="Garamond" w:hAnsi="Garamond"/>
          <w:sz w:val="24"/>
          <w:szCs w:val="24"/>
        </w:rPr>
        <w:t xml:space="preserve">Provedena je </w:t>
      </w:r>
      <w:r w:rsidR="000335DA" w:rsidRPr="00EF7B47">
        <w:rPr>
          <w:rFonts w:ascii="Garamond" w:hAnsi="Garamond"/>
          <w:sz w:val="24"/>
          <w:szCs w:val="24"/>
        </w:rPr>
        <w:t>digitalizacija</w:t>
      </w:r>
      <w:r w:rsidRPr="00EF7B47">
        <w:rPr>
          <w:rFonts w:ascii="Garamond" w:hAnsi="Garamond"/>
          <w:sz w:val="24"/>
          <w:szCs w:val="24"/>
        </w:rPr>
        <w:t xml:space="preserve"> </w:t>
      </w:r>
      <w:r w:rsidR="000335DA" w:rsidRPr="00EF7B47">
        <w:rPr>
          <w:rFonts w:ascii="Garamond" w:hAnsi="Garamond"/>
          <w:sz w:val="24"/>
          <w:szCs w:val="24"/>
        </w:rPr>
        <w:t xml:space="preserve">poslovanja </w:t>
      </w:r>
      <w:r w:rsidRPr="00EF7B47">
        <w:rPr>
          <w:rFonts w:ascii="Garamond" w:hAnsi="Garamond"/>
          <w:sz w:val="24"/>
          <w:szCs w:val="24"/>
        </w:rPr>
        <w:t>Jedinstvenog u</w:t>
      </w:r>
      <w:r w:rsidR="000335DA" w:rsidRPr="00EF7B47">
        <w:rPr>
          <w:rFonts w:ascii="Garamond" w:hAnsi="Garamond"/>
          <w:sz w:val="24"/>
          <w:szCs w:val="24"/>
        </w:rPr>
        <w:t xml:space="preserve">pravnog odjela, također tokom godine </w:t>
      </w:r>
      <w:r w:rsidR="00CE0A8E" w:rsidRPr="00EF7B47">
        <w:rPr>
          <w:rFonts w:ascii="Garamond" w:hAnsi="Garamond"/>
          <w:sz w:val="24"/>
          <w:szCs w:val="24"/>
        </w:rPr>
        <w:t>službenice</w:t>
      </w:r>
      <w:r w:rsidR="000335DA" w:rsidRPr="00EF7B47">
        <w:rPr>
          <w:rFonts w:ascii="Garamond" w:hAnsi="Garamond"/>
          <w:sz w:val="24"/>
          <w:szCs w:val="24"/>
        </w:rPr>
        <w:t xml:space="preserve"> su redovito usavršaval</w:t>
      </w:r>
      <w:r w:rsidR="00553AD2">
        <w:rPr>
          <w:rFonts w:ascii="Garamond" w:hAnsi="Garamond"/>
          <w:sz w:val="24"/>
          <w:szCs w:val="24"/>
        </w:rPr>
        <w:t>e</w:t>
      </w:r>
      <w:r w:rsidR="000335DA" w:rsidRPr="00EF7B47">
        <w:rPr>
          <w:rFonts w:ascii="Garamond" w:hAnsi="Garamond"/>
          <w:sz w:val="24"/>
          <w:szCs w:val="24"/>
        </w:rPr>
        <w:t xml:space="preserve"> svoja znanja i vještine kroz različite edukacije, seminare i </w:t>
      </w:r>
      <w:proofErr w:type="spellStart"/>
      <w:r w:rsidR="000335DA" w:rsidRPr="00EF7B47">
        <w:rPr>
          <w:rFonts w:ascii="Garamond" w:hAnsi="Garamond"/>
          <w:sz w:val="24"/>
          <w:szCs w:val="24"/>
        </w:rPr>
        <w:t>webinare</w:t>
      </w:r>
      <w:proofErr w:type="spellEnd"/>
      <w:r w:rsidR="000335DA" w:rsidRPr="00EF7B47">
        <w:rPr>
          <w:rFonts w:ascii="Garamond" w:hAnsi="Garamond"/>
          <w:sz w:val="24"/>
          <w:szCs w:val="24"/>
        </w:rPr>
        <w:t xml:space="preserve">. </w:t>
      </w:r>
    </w:p>
    <w:p w14:paraId="5B19ED46" w14:textId="77777777" w:rsidR="000335DA" w:rsidRPr="00EF7B47" w:rsidRDefault="000335DA" w:rsidP="00771C24">
      <w:pPr>
        <w:jc w:val="both"/>
        <w:rPr>
          <w:rFonts w:ascii="Garamond" w:hAnsi="Garamond"/>
          <w:sz w:val="24"/>
          <w:szCs w:val="24"/>
        </w:rPr>
      </w:pPr>
      <w:r w:rsidRPr="00EF7B47">
        <w:rPr>
          <w:rFonts w:ascii="Garamond" w:hAnsi="Garamond"/>
          <w:sz w:val="24"/>
          <w:szCs w:val="24"/>
        </w:rPr>
        <w:t xml:space="preserve">Tokom godine podijeljene su i jednokratne novčane pomoći prema odlukama Općinskog vijeća (za novorođenčad u kolovozu i prosincu, te za studente i umirovljenike u prosincu). </w:t>
      </w:r>
    </w:p>
    <w:p w14:paraId="6877F461" w14:textId="1957504E" w:rsidR="000335DA" w:rsidRPr="00EF7B47" w:rsidRDefault="00EC44BD" w:rsidP="00771C24">
      <w:pPr>
        <w:jc w:val="both"/>
        <w:rPr>
          <w:rFonts w:ascii="Garamond" w:hAnsi="Garamond"/>
          <w:sz w:val="24"/>
          <w:szCs w:val="24"/>
        </w:rPr>
      </w:pPr>
      <w:r w:rsidRPr="00EF7B47">
        <w:rPr>
          <w:rFonts w:ascii="Garamond" w:hAnsi="Garamond"/>
          <w:sz w:val="24"/>
          <w:szCs w:val="24"/>
        </w:rPr>
        <w:lastRenderedPageBreak/>
        <w:t xml:space="preserve">Obilježen je blagdan Svetog Martina i dan Općine Martijanec. U višednevnom programu obilježavanja bilo je sportskih, vjerskih, zabavnih i edukativnih (zdravlje, vinogradarstvo, arheologija) sadržaja i pokazna vježba iz domene civilne zaštite. </w:t>
      </w:r>
    </w:p>
    <w:p w14:paraId="7A0C319B" w14:textId="7A3B8A04" w:rsidR="00EC44BD" w:rsidRPr="00EF7B47" w:rsidRDefault="00EC44BD" w:rsidP="00771C24">
      <w:pPr>
        <w:jc w:val="both"/>
        <w:rPr>
          <w:rFonts w:ascii="Garamond" w:hAnsi="Garamond"/>
          <w:sz w:val="24"/>
          <w:szCs w:val="24"/>
        </w:rPr>
      </w:pPr>
      <w:r w:rsidRPr="00EF7B47">
        <w:rPr>
          <w:rFonts w:ascii="Garamond" w:hAnsi="Garamond"/>
          <w:sz w:val="24"/>
          <w:szCs w:val="24"/>
        </w:rPr>
        <w:t xml:space="preserve">Sa </w:t>
      </w:r>
      <w:r w:rsidR="00CE0A8E" w:rsidRPr="00EF7B47">
        <w:rPr>
          <w:rFonts w:ascii="Garamond" w:hAnsi="Garamond"/>
          <w:sz w:val="24"/>
          <w:szCs w:val="24"/>
        </w:rPr>
        <w:t>O</w:t>
      </w:r>
      <w:r w:rsidRPr="00EF7B47">
        <w:rPr>
          <w:rFonts w:ascii="Garamond" w:hAnsi="Garamond"/>
          <w:sz w:val="24"/>
          <w:szCs w:val="24"/>
        </w:rPr>
        <w:t xml:space="preserve">snovnom školom Martijanec odrađivani su različiti projekti kroz partnerstva, te smo u prosincu sufinancirali predstavu za 7. i 8. razrede na temu prevencije vršnjačkog nasilja. </w:t>
      </w:r>
    </w:p>
    <w:p w14:paraId="096EFAAE" w14:textId="2C911E49" w:rsidR="00A74E8F" w:rsidRPr="00EF7B47" w:rsidRDefault="00A74E8F" w:rsidP="00771C24">
      <w:pPr>
        <w:jc w:val="both"/>
        <w:rPr>
          <w:rFonts w:ascii="Garamond" w:hAnsi="Garamond"/>
          <w:sz w:val="24"/>
          <w:szCs w:val="24"/>
        </w:rPr>
      </w:pPr>
      <w:r w:rsidRPr="00EF7B47">
        <w:rPr>
          <w:rFonts w:ascii="Garamond" w:hAnsi="Garamond"/>
          <w:sz w:val="24"/>
          <w:szCs w:val="24"/>
        </w:rPr>
        <w:t xml:space="preserve">Nastavljena je dobra suradnja sa susjednim i okolnim općina i gradovima na temu zbrinjavanja otpada, integriranog javnog prijevoza funkcionalnog spajanja i mogućnosti zajedničkog obavljanja djelatnosti iz domene jedinica lokalne samouprave.  </w:t>
      </w:r>
    </w:p>
    <w:p w14:paraId="29DE7F14" w14:textId="7EC43CCA" w:rsidR="001D10C6" w:rsidRPr="00EF7B47" w:rsidRDefault="00CE0A8E" w:rsidP="00771C24">
      <w:pPr>
        <w:jc w:val="both"/>
        <w:rPr>
          <w:rFonts w:ascii="Garamond" w:hAnsi="Garamond"/>
          <w:sz w:val="24"/>
          <w:szCs w:val="24"/>
        </w:rPr>
      </w:pPr>
      <w:r w:rsidRPr="00EF7B47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 xml:space="preserve">Krajem godine potpisan je </w:t>
      </w:r>
      <w:r w:rsidR="00A509D6" w:rsidRPr="00EF7B47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 xml:space="preserve">sa Ministarstvom prostornoga uređenja, graditeljstva i državne imovine </w:t>
      </w:r>
      <w:r w:rsidRPr="00EF7B47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 xml:space="preserve">Sporazum o dodjeli računalne opreme koju će koristiti službenici upravnih tijela nakon zaključenih okvirnih sporazuma te zaključenih ugovora </w:t>
      </w:r>
      <w:r w:rsidR="00A509D6" w:rsidRPr="00EF7B47">
        <w:rPr>
          <w:rFonts w:ascii="Garamond" w:hAnsi="Garamond" w:cs="Open Sans"/>
          <w:color w:val="333333"/>
          <w:sz w:val="24"/>
          <w:szCs w:val="24"/>
          <w:shd w:val="clear" w:color="auto" w:fill="FFFFFF"/>
        </w:rPr>
        <w:t>po provedenom otvorenom postupku javne nabave „Računala i računalna oprema“, koja je isporučena ove godine.</w:t>
      </w:r>
    </w:p>
    <w:p w14:paraId="25C88E0A" w14:textId="23D6A96A" w:rsidR="00A102B1" w:rsidRDefault="00A102B1" w:rsidP="00771C24">
      <w:pPr>
        <w:jc w:val="both"/>
        <w:rPr>
          <w:rFonts w:ascii="Garamond" w:hAnsi="Garamond"/>
          <w:sz w:val="24"/>
          <w:szCs w:val="24"/>
        </w:rPr>
      </w:pPr>
    </w:p>
    <w:p w14:paraId="7D2E083E" w14:textId="057E47AA" w:rsidR="00553AD2" w:rsidRDefault="00553AD2" w:rsidP="00553AD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KLASA: 024-02/23-01/8</w:t>
      </w:r>
    </w:p>
    <w:p w14:paraId="2952C699" w14:textId="65FA56B7" w:rsidR="00553AD2" w:rsidRDefault="00553AD2" w:rsidP="00553AD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URBROJ: 2186-19-02-23-1</w:t>
      </w:r>
    </w:p>
    <w:p w14:paraId="4FDDA67C" w14:textId="2FFCF97A" w:rsidR="00553AD2" w:rsidRDefault="00553AD2" w:rsidP="00553AD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Martijanec, 24. ožujak 2023.</w:t>
      </w:r>
    </w:p>
    <w:p w14:paraId="3E4B3AEE" w14:textId="77777777" w:rsidR="00553AD2" w:rsidRDefault="00553AD2" w:rsidP="00553AD2">
      <w:pPr>
        <w:spacing w:after="0"/>
        <w:jc w:val="right"/>
        <w:rPr>
          <w:rFonts w:ascii="Garamond" w:hAnsi="Garamond"/>
          <w:sz w:val="24"/>
          <w:szCs w:val="24"/>
        </w:rPr>
      </w:pPr>
    </w:p>
    <w:p w14:paraId="16FB8554" w14:textId="793696FC" w:rsidR="00553AD2" w:rsidRDefault="00553AD2" w:rsidP="00553AD2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Općinski načelnik</w:t>
      </w:r>
    </w:p>
    <w:p w14:paraId="1250592A" w14:textId="177C1D02" w:rsidR="00553AD2" w:rsidRPr="00553AD2" w:rsidRDefault="00553AD2" w:rsidP="00553AD2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Branimir Nađ, </w:t>
      </w:r>
      <w:proofErr w:type="spellStart"/>
      <w:r>
        <w:rPr>
          <w:rFonts w:ascii="Garamond" w:hAnsi="Garamond"/>
          <w:sz w:val="24"/>
          <w:szCs w:val="24"/>
        </w:rPr>
        <w:t>mag.oec</w:t>
      </w:r>
      <w:proofErr w:type="spellEnd"/>
      <w:r>
        <w:rPr>
          <w:rFonts w:ascii="Garamond" w:hAnsi="Garamond"/>
          <w:sz w:val="24"/>
          <w:szCs w:val="24"/>
        </w:rPr>
        <w:t>.</w:t>
      </w:r>
    </w:p>
    <w:sectPr w:rsidR="00553AD2" w:rsidRPr="00553AD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DA60" w14:textId="77777777" w:rsidR="0079664E" w:rsidRDefault="0079664E" w:rsidP="0079664E">
      <w:pPr>
        <w:spacing w:after="0" w:line="240" w:lineRule="auto"/>
      </w:pPr>
      <w:r>
        <w:separator/>
      </w:r>
    </w:p>
  </w:endnote>
  <w:endnote w:type="continuationSeparator" w:id="0">
    <w:p w14:paraId="6D3BC2D0" w14:textId="77777777" w:rsidR="0079664E" w:rsidRDefault="0079664E" w:rsidP="0079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79843"/>
      <w:docPartObj>
        <w:docPartGallery w:val="Page Numbers (Bottom of Page)"/>
        <w:docPartUnique/>
      </w:docPartObj>
    </w:sdtPr>
    <w:sdtEndPr/>
    <w:sdtContent>
      <w:p w14:paraId="5D498A67" w14:textId="2B368215" w:rsidR="0079664E" w:rsidRDefault="0079664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293EE6" w14:textId="77777777" w:rsidR="0079664E" w:rsidRDefault="0079664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01B0" w14:textId="77777777" w:rsidR="0079664E" w:rsidRDefault="0079664E" w:rsidP="0079664E">
      <w:pPr>
        <w:spacing w:after="0" w:line="240" w:lineRule="auto"/>
      </w:pPr>
      <w:r>
        <w:separator/>
      </w:r>
    </w:p>
  </w:footnote>
  <w:footnote w:type="continuationSeparator" w:id="0">
    <w:p w14:paraId="27A3F03D" w14:textId="77777777" w:rsidR="0079664E" w:rsidRDefault="0079664E" w:rsidP="007966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B1"/>
    <w:rsid w:val="000335DA"/>
    <w:rsid w:val="00126B47"/>
    <w:rsid w:val="001D10C6"/>
    <w:rsid w:val="00355182"/>
    <w:rsid w:val="004175DD"/>
    <w:rsid w:val="00553AD2"/>
    <w:rsid w:val="00771C24"/>
    <w:rsid w:val="0079664E"/>
    <w:rsid w:val="00955856"/>
    <w:rsid w:val="00A102B1"/>
    <w:rsid w:val="00A509D6"/>
    <w:rsid w:val="00A74E8F"/>
    <w:rsid w:val="00CE0A8E"/>
    <w:rsid w:val="00EC05BD"/>
    <w:rsid w:val="00EC44BD"/>
    <w:rsid w:val="00E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7C67"/>
  <w15:chartTrackingRefBased/>
  <w15:docId w15:val="{C6EEF6C7-CEAE-41F5-A124-042BC274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10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102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79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664E"/>
  </w:style>
  <w:style w:type="paragraph" w:styleId="Podnoje">
    <w:name w:val="footer"/>
    <w:basedOn w:val="Normal"/>
    <w:link w:val="PodnojeChar"/>
    <w:uiPriority w:val="99"/>
    <w:unhideWhenUsed/>
    <w:rsid w:val="0079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 Nađ</dc:creator>
  <cp:keywords/>
  <dc:description/>
  <cp:lastModifiedBy>Martina Balenta</cp:lastModifiedBy>
  <cp:revision>5</cp:revision>
  <dcterms:created xsi:type="dcterms:W3CDTF">2023-03-22T11:05:00Z</dcterms:created>
  <dcterms:modified xsi:type="dcterms:W3CDTF">2023-03-23T11:43:00Z</dcterms:modified>
</cp:coreProperties>
</file>