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8FD5" w14:textId="49F7AD94" w:rsidR="002515C9" w:rsidRPr="002515C9" w:rsidRDefault="002515C9" w:rsidP="002515C9">
      <w:pPr>
        <w:spacing w:after="0"/>
        <w:jc w:val="right"/>
        <w:rPr>
          <w:rFonts w:ascii="Garamond" w:hAnsi="Garamond"/>
          <w:b/>
          <w:bCs/>
          <w:sz w:val="24"/>
          <w:szCs w:val="24"/>
          <w:u w:val="single"/>
        </w:rPr>
      </w:pPr>
      <w:r w:rsidRPr="002515C9">
        <w:rPr>
          <w:rFonts w:ascii="Garamond" w:hAnsi="Garamond"/>
          <w:b/>
          <w:bCs/>
          <w:sz w:val="24"/>
          <w:szCs w:val="24"/>
          <w:u w:val="single"/>
        </w:rPr>
        <w:t>PRIJEDLOG</w:t>
      </w:r>
    </w:p>
    <w:p w14:paraId="511A4B33" w14:textId="1AA854E0" w:rsidR="006B5DBF" w:rsidRPr="002515C9" w:rsidRDefault="006B5DBF" w:rsidP="002515C9">
      <w:pPr>
        <w:spacing w:after="0"/>
        <w:jc w:val="both"/>
        <w:rPr>
          <w:rFonts w:ascii="Garamond" w:hAnsi="Garamond"/>
          <w:b/>
          <w:bCs/>
          <w:sz w:val="24"/>
          <w:szCs w:val="24"/>
        </w:rPr>
      </w:pPr>
      <w:r>
        <w:rPr>
          <w:rFonts w:ascii="Garamond" w:hAnsi="Garamond"/>
          <w:sz w:val="24"/>
          <w:szCs w:val="24"/>
        </w:rPr>
        <w:t xml:space="preserve">Temeljem članka 66. Zakona o gospodarenju otpadom (NN 84/21) i članku 31. Statuta Općine Martijanec („Službeni vjesnik Varaždinske županije“ broj 10/13, 24/13, 18/18, 09/20, 14/21, 14/23), </w:t>
      </w:r>
      <w:r w:rsidRPr="002515C9">
        <w:rPr>
          <w:rFonts w:ascii="Garamond" w:hAnsi="Garamond"/>
          <w:b/>
          <w:bCs/>
          <w:sz w:val="24"/>
          <w:szCs w:val="24"/>
        </w:rPr>
        <w:t>Općinsko vijeće Općine Martijanec na 18. sjednici održanoj dana 2</w:t>
      </w:r>
      <w:r w:rsidR="002D34AF">
        <w:rPr>
          <w:rFonts w:ascii="Garamond" w:hAnsi="Garamond"/>
          <w:b/>
          <w:bCs/>
          <w:sz w:val="24"/>
          <w:szCs w:val="24"/>
        </w:rPr>
        <w:t>7</w:t>
      </w:r>
      <w:r w:rsidRPr="002515C9">
        <w:rPr>
          <w:rFonts w:ascii="Garamond" w:hAnsi="Garamond"/>
          <w:b/>
          <w:bCs/>
          <w:sz w:val="24"/>
          <w:szCs w:val="24"/>
        </w:rPr>
        <w:t>.</w:t>
      </w:r>
      <w:r w:rsidR="002D34AF">
        <w:rPr>
          <w:rFonts w:ascii="Garamond" w:hAnsi="Garamond"/>
          <w:b/>
          <w:bCs/>
          <w:sz w:val="24"/>
          <w:szCs w:val="24"/>
        </w:rPr>
        <w:t xml:space="preserve"> rujna </w:t>
      </w:r>
      <w:r w:rsidRPr="002515C9">
        <w:rPr>
          <w:rFonts w:ascii="Garamond" w:hAnsi="Garamond"/>
          <w:b/>
          <w:bCs/>
          <w:sz w:val="24"/>
          <w:szCs w:val="24"/>
        </w:rPr>
        <w:t>2023. godine donosi</w:t>
      </w:r>
    </w:p>
    <w:p w14:paraId="42230306" w14:textId="77777777" w:rsidR="002515C9" w:rsidRDefault="002515C9" w:rsidP="002515C9">
      <w:pPr>
        <w:spacing w:after="0"/>
        <w:jc w:val="both"/>
        <w:rPr>
          <w:rFonts w:ascii="Garamond" w:hAnsi="Garamond"/>
          <w:sz w:val="24"/>
          <w:szCs w:val="24"/>
        </w:rPr>
      </w:pPr>
    </w:p>
    <w:p w14:paraId="78C3C2FC" w14:textId="77777777" w:rsidR="006B5DBF" w:rsidRDefault="006B5DBF" w:rsidP="006B5DBF">
      <w:pPr>
        <w:jc w:val="center"/>
        <w:rPr>
          <w:rFonts w:ascii="Garamond" w:hAnsi="Garamond"/>
          <w:b/>
          <w:bCs/>
          <w:sz w:val="24"/>
          <w:szCs w:val="24"/>
        </w:rPr>
      </w:pPr>
      <w:r>
        <w:rPr>
          <w:rFonts w:ascii="Garamond" w:hAnsi="Garamond"/>
          <w:b/>
          <w:bCs/>
          <w:sz w:val="24"/>
          <w:szCs w:val="24"/>
        </w:rPr>
        <w:t>Odluku o izmjeni i dopuni Odluke o načinu pružanja javne usluge sakupljanja komunalnog otpada na području Općine Martijanec</w:t>
      </w:r>
    </w:p>
    <w:p w14:paraId="091C2720" w14:textId="77777777" w:rsidR="006B5DBF" w:rsidRDefault="006B5DBF" w:rsidP="006B5DBF">
      <w:pPr>
        <w:spacing w:after="0"/>
        <w:jc w:val="center"/>
        <w:rPr>
          <w:rFonts w:ascii="Garamond" w:hAnsi="Garamond"/>
          <w:b/>
          <w:bCs/>
          <w:sz w:val="24"/>
          <w:szCs w:val="24"/>
        </w:rPr>
      </w:pPr>
      <w:r>
        <w:rPr>
          <w:rFonts w:ascii="Garamond" w:hAnsi="Garamond"/>
          <w:b/>
          <w:bCs/>
          <w:sz w:val="24"/>
          <w:szCs w:val="24"/>
        </w:rPr>
        <w:t>Članak 1.</w:t>
      </w:r>
    </w:p>
    <w:p w14:paraId="1815A78E" w14:textId="77777777" w:rsidR="006B5DBF" w:rsidRDefault="006B5DBF" w:rsidP="006B5DBF">
      <w:pPr>
        <w:spacing w:after="0"/>
        <w:jc w:val="both"/>
        <w:rPr>
          <w:rFonts w:ascii="Garamond" w:hAnsi="Garamond"/>
          <w:sz w:val="24"/>
          <w:szCs w:val="24"/>
        </w:rPr>
      </w:pPr>
      <w:r>
        <w:rPr>
          <w:rFonts w:ascii="Garamond" w:hAnsi="Garamond"/>
          <w:sz w:val="24"/>
          <w:szCs w:val="24"/>
        </w:rPr>
        <w:t>U Odluci o načinu pružanja javne usluge sakupljanja komunalnog otpada na području Općine Martijanec („Službeni vjesnik Varaždinske županije“ broj 97/21, dalje u tekstu: Odluka) članak 5. Odredbe o ugovornoj kazni u stavku 1. briše se točka 4. „za nereguliranje javne usluge sakupljanja biorazgradivog otpada“.</w:t>
      </w:r>
    </w:p>
    <w:p w14:paraId="11C9BD84" w14:textId="78E132B2" w:rsidR="006B5DBF" w:rsidRDefault="006B5DBF" w:rsidP="006B5DBF">
      <w:pPr>
        <w:jc w:val="both"/>
        <w:rPr>
          <w:rFonts w:ascii="Garamond" w:hAnsi="Garamond"/>
          <w:sz w:val="24"/>
          <w:szCs w:val="24"/>
        </w:rPr>
      </w:pPr>
      <w:r>
        <w:rPr>
          <w:rFonts w:ascii="Garamond" w:hAnsi="Garamond"/>
          <w:sz w:val="24"/>
          <w:szCs w:val="24"/>
        </w:rPr>
        <w:t>Točka 7. mijenja se i glasi: „za ne pr</w:t>
      </w:r>
      <w:r w:rsidR="005901F2">
        <w:rPr>
          <w:rFonts w:ascii="Garamond" w:hAnsi="Garamond"/>
          <w:sz w:val="24"/>
          <w:szCs w:val="24"/>
        </w:rPr>
        <w:t>e</w:t>
      </w:r>
      <w:r>
        <w:rPr>
          <w:rFonts w:ascii="Garamond" w:hAnsi="Garamond"/>
          <w:sz w:val="24"/>
          <w:szCs w:val="24"/>
        </w:rPr>
        <w:t>daju miješanog komunalnog otpada barem jednom u tri mjeseca, a nije povremeni korisnik“</w:t>
      </w:r>
    </w:p>
    <w:p w14:paraId="03783D02" w14:textId="77777777" w:rsidR="006B5DBF" w:rsidRDefault="006B5DBF" w:rsidP="006B5DBF">
      <w:pPr>
        <w:jc w:val="both"/>
        <w:rPr>
          <w:rFonts w:ascii="Garamond" w:hAnsi="Garamond"/>
          <w:sz w:val="24"/>
          <w:szCs w:val="24"/>
        </w:rPr>
      </w:pPr>
      <w:r>
        <w:rPr>
          <w:rFonts w:ascii="Garamond" w:hAnsi="Garamond"/>
          <w:sz w:val="24"/>
          <w:szCs w:val="24"/>
        </w:rPr>
        <w:t>Dosadašnje točke 5., 6. i 7. mijenjaju se u 4., 5. i 6.</w:t>
      </w:r>
    </w:p>
    <w:p w14:paraId="36C93737" w14:textId="77777777" w:rsidR="006B5DBF" w:rsidRDefault="006B5DBF" w:rsidP="006B5DBF">
      <w:pPr>
        <w:spacing w:after="0"/>
        <w:jc w:val="center"/>
        <w:rPr>
          <w:rFonts w:ascii="Garamond" w:hAnsi="Garamond"/>
          <w:b/>
          <w:bCs/>
          <w:sz w:val="24"/>
          <w:szCs w:val="24"/>
        </w:rPr>
      </w:pPr>
      <w:r>
        <w:rPr>
          <w:rFonts w:ascii="Garamond" w:hAnsi="Garamond"/>
          <w:b/>
          <w:bCs/>
          <w:sz w:val="24"/>
          <w:szCs w:val="24"/>
        </w:rPr>
        <w:t xml:space="preserve"> Članak 2.</w:t>
      </w:r>
    </w:p>
    <w:p w14:paraId="60580960" w14:textId="7091176A" w:rsidR="006B5DBF" w:rsidRDefault="006B5DBF" w:rsidP="006B5DBF">
      <w:pPr>
        <w:spacing w:after="0"/>
        <w:jc w:val="both"/>
        <w:rPr>
          <w:rFonts w:ascii="Garamond" w:hAnsi="Garamond"/>
          <w:sz w:val="24"/>
          <w:szCs w:val="24"/>
        </w:rPr>
      </w:pPr>
      <w:r>
        <w:rPr>
          <w:rFonts w:ascii="Garamond" w:hAnsi="Garamond"/>
          <w:sz w:val="24"/>
          <w:szCs w:val="24"/>
        </w:rPr>
        <w:t>Članak 6. stav</w:t>
      </w:r>
      <w:r w:rsidR="0001411E">
        <w:rPr>
          <w:rFonts w:ascii="Garamond" w:hAnsi="Garamond"/>
          <w:sz w:val="24"/>
          <w:szCs w:val="24"/>
        </w:rPr>
        <w:t>ak</w:t>
      </w:r>
      <w:r>
        <w:rPr>
          <w:rFonts w:ascii="Garamond" w:hAnsi="Garamond"/>
          <w:sz w:val="24"/>
          <w:szCs w:val="24"/>
        </w:rPr>
        <w:t xml:space="preserve"> 1. mijenja se i glasi:</w:t>
      </w:r>
    </w:p>
    <w:p w14:paraId="2C6CA442" w14:textId="77777777" w:rsidR="006B5DBF" w:rsidRDefault="006B5DBF" w:rsidP="006B5DBF">
      <w:pPr>
        <w:jc w:val="both"/>
        <w:rPr>
          <w:rFonts w:ascii="Garamond" w:hAnsi="Garamond"/>
          <w:sz w:val="24"/>
          <w:szCs w:val="24"/>
        </w:rPr>
      </w:pPr>
      <w:r>
        <w:rPr>
          <w:rFonts w:ascii="Garamond" w:hAnsi="Garamond"/>
          <w:sz w:val="24"/>
          <w:szCs w:val="24"/>
        </w:rPr>
        <w:t>„Cijena obvezne minimalne javne usluge jedinstvena je na području pružanja javne usluge za sve korisnike usluge razvrstane u kategoriju korisnika kućanstvo i iznosi 9,75 eura mjesečno bez PDV-a i ne primjenjuje se za svako obračunsko mjesto.“</w:t>
      </w:r>
    </w:p>
    <w:p w14:paraId="5EE63F88" w14:textId="77777777" w:rsidR="006B5DBF" w:rsidRDefault="006B5DBF" w:rsidP="006B5DBF">
      <w:pPr>
        <w:spacing w:after="0"/>
        <w:jc w:val="both"/>
        <w:rPr>
          <w:rFonts w:ascii="Garamond" w:hAnsi="Garamond"/>
          <w:sz w:val="24"/>
          <w:szCs w:val="24"/>
        </w:rPr>
      </w:pPr>
      <w:r>
        <w:rPr>
          <w:rFonts w:ascii="Garamond" w:hAnsi="Garamond"/>
          <w:sz w:val="24"/>
          <w:szCs w:val="24"/>
        </w:rPr>
        <w:t>Članak 6. stavak 2. mijenja se i glasi:</w:t>
      </w:r>
    </w:p>
    <w:p w14:paraId="42203027" w14:textId="77777777" w:rsidR="006B5DBF" w:rsidRDefault="006B5DBF" w:rsidP="006B5DBF">
      <w:pPr>
        <w:spacing w:after="0"/>
        <w:jc w:val="both"/>
        <w:rPr>
          <w:rFonts w:ascii="Garamond" w:hAnsi="Garamond"/>
          <w:sz w:val="24"/>
          <w:szCs w:val="24"/>
        </w:rPr>
      </w:pPr>
      <w:r>
        <w:rPr>
          <w:rFonts w:ascii="Garamond" w:hAnsi="Garamond"/>
          <w:sz w:val="24"/>
          <w:szCs w:val="24"/>
        </w:rPr>
        <w:t>„Cijena obvezne minimalne javne usluge jednaka je za sve korisnike javne usluge razvrstane u kategoriju korisnika koji nije kućanstvo i iznosi 48,00 eura mjesečno bez PDV-a i primjenjuje se za svako obračunsko mjesto.“</w:t>
      </w:r>
    </w:p>
    <w:p w14:paraId="67E429A6" w14:textId="77777777" w:rsidR="006B5DBF" w:rsidRDefault="006B5DBF" w:rsidP="006B5DBF">
      <w:pPr>
        <w:spacing w:after="0"/>
        <w:jc w:val="center"/>
        <w:rPr>
          <w:rFonts w:ascii="Garamond" w:hAnsi="Garamond"/>
          <w:b/>
          <w:bCs/>
          <w:sz w:val="24"/>
          <w:szCs w:val="24"/>
        </w:rPr>
      </w:pPr>
      <w:r>
        <w:rPr>
          <w:rFonts w:ascii="Garamond" w:hAnsi="Garamond"/>
          <w:b/>
          <w:bCs/>
          <w:sz w:val="24"/>
          <w:szCs w:val="24"/>
        </w:rPr>
        <w:t>Članak 3.</w:t>
      </w:r>
    </w:p>
    <w:p w14:paraId="371EAB35" w14:textId="77777777" w:rsidR="006B5DBF" w:rsidRDefault="006B5DBF" w:rsidP="006B5DBF">
      <w:pPr>
        <w:spacing w:after="0"/>
        <w:jc w:val="both"/>
        <w:rPr>
          <w:rFonts w:ascii="Garamond" w:hAnsi="Garamond"/>
          <w:sz w:val="24"/>
          <w:szCs w:val="24"/>
        </w:rPr>
      </w:pPr>
      <w:r>
        <w:rPr>
          <w:rFonts w:ascii="Garamond" w:hAnsi="Garamond"/>
          <w:sz w:val="24"/>
          <w:szCs w:val="24"/>
        </w:rPr>
        <w:t>U članku 7. Odluke stavak 1. mijenja se i glasi:</w:t>
      </w:r>
    </w:p>
    <w:p w14:paraId="2E9AEB4B" w14:textId="77777777" w:rsidR="006B5DBF" w:rsidRDefault="006B5DBF" w:rsidP="006B5DBF">
      <w:pPr>
        <w:jc w:val="both"/>
        <w:rPr>
          <w:rFonts w:ascii="Garamond" w:hAnsi="Garamond"/>
          <w:sz w:val="24"/>
          <w:szCs w:val="24"/>
        </w:rPr>
      </w:pPr>
      <w:r>
        <w:rPr>
          <w:rFonts w:ascii="Garamond" w:hAnsi="Garamond"/>
          <w:sz w:val="24"/>
          <w:szCs w:val="24"/>
        </w:rPr>
        <w:t xml:space="preserve">„Kako bi potaknuli korisnike javne usluge na odvajanje </w:t>
      </w:r>
      <w:proofErr w:type="spellStart"/>
      <w:r>
        <w:rPr>
          <w:rFonts w:ascii="Garamond" w:hAnsi="Garamond"/>
          <w:sz w:val="24"/>
          <w:szCs w:val="24"/>
        </w:rPr>
        <w:t>reciklabilnog</w:t>
      </w:r>
      <w:proofErr w:type="spellEnd"/>
      <w:r>
        <w:rPr>
          <w:rFonts w:ascii="Garamond" w:hAnsi="Garamond"/>
          <w:sz w:val="24"/>
          <w:szCs w:val="24"/>
        </w:rPr>
        <w:t xml:space="preserve"> otpada, biootpada, glomaznog otpada te opasnog komunalnog otpada od miješanog komunalnog otpada što rezultira stvaranjem manjih količina miješanog komunalnog otpada, njima se određuje sljedeće umanjenje cijene minimalne javne usluge:</w:t>
      </w:r>
    </w:p>
    <w:p w14:paraId="08416A53" w14:textId="77777777" w:rsidR="006B5DBF" w:rsidRDefault="006B5DBF" w:rsidP="006B5DBF">
      <w:pPr>
        <w:jc w:val="both"/>
        <w:rPr>
          <w:rFonts w:ascii="Garamond" w:hAnsi="Garamond"/>
          <w:sz w:val="24"/>
          <w:szCs w:val="24"/>
        </w:rPr>
      </w:pPr>
      <w:r>
        <w:rPr>
          <w:rFonts w:ascii="Garamond" w:hAnsi="Garamond"/>
          <w:sz w:val="24"/>
          <w:szCs w:val="24"/>
        </w:rPr>
        <w:t>- korisniku kućanstva sa jednim članom kućanstva ili se nekretnina koristi povremeno iznos obvezne minimalne javne usluge umanjuje se za 4,87 eura mjesečno ako korisnik koristi spremnik od 60 litara za miješani komunalni otpad</w:t>
      </w:r>
    </w:p>
    <w:p w14:paraId="5098AFF8" w14:textId="77777777" w:rsidR="006B5DBF" w:rsidRDefault="006B5DBF" w:rsidP="006B5DBF">
      <w:pPr>
        <w:jc w:val="both"/>
        <w:rPr>
          <w:rFonts w:ascii="Garamond" w:hAnsi="Garamond"/>
          <w:sz w:val="24"/>
          <w:szCs w:val="24"/>
        </w:rPr>
      </w:pPr>
      <w:r>
        <w:rPr>
          <w:rFonts w:ascii="Garamond" w:hAnsi="Garamond"/>
          <w:sz w:val="24"/>
          <w:szCs w:val="24"/>
        </w:rPr>
        <w:t>- korisniku kućanstvo sa jednim ili dva člana kućanstva iznos obavezne minimalne javne usluge umanjuje se za 3,25 eura mjesečno ako korisnik koristi spremnik od 80 litara za miješani komunalni otpad</w:t>
      </w:r>
    </w:p>
    <w:p w14:paraId="0CA39151" w14:textId="77777777" w:rsidR="006B5DBF" w:rsidRDefault="006B5DBF" w:rsidP="006B5DBF">
      <w:pPr>
        <w:jc w:val="both"/>
        <w:rPr>
          <w:rFonts w:ascii="Garamond" w:hAnsi="Garamond"/>
          <w:sz w:val="24"/>
          <w:szCs w:val="24"/>
        </w:rPr>
      </w:pPr>
      <w:r>
        <w:rPr>
          <w:rFonts w:ascii="Garamond" w:hAnsi="Garamond"/>
          <w:sz w:val="24"/>
          <w:szCs w:val="24"/>
        </w:rPr>
        <w:t>- korisnik koji nije kućanstvo sa do 5 zaposlenih uključujući i 5 zaposlenik te udruge, sportski klubovi i crkve koji koriste spremnike od 120 litara za njih se cijena obvezne minimalne javne usluge umanjuje za 32,00 eura mjesečno.</w:t>
      </w:r>
    </w:p>
    <w:p w14:paraId="7A0A8A31" w14:textId="77777777" w:rsidR="006B5DBF" w:rsidRDefault="006B5DBF" w:rsidP="006B5DBF">
      <w:pPr>
        <w:jc w:val="both"/>
        <w:rPr>
          <w:rFonts w:ascii="Garamond" w:hAnsi="Garamond"/>
          <w:sz w:val="24"/>
          <w:szCs w:val="24"/>
        </w:rPr>
      </w:pPr>
      <w:r>
        <w:rPr>
          <w:rFonts w:ascii="Garamond" w:hAnsi="Garamond"/>
          <w:sz w:val="24"/>
          <w:szCs w:val="24"/>
        </w:rPr>
        <w:t>- korisnik koji nije kućanstvo sa do 10 zaposlenih uključujući i 10 zaposlenih te udruge, sportski klubovi i crkve koji koriste spremnike od 240 litara za njih se cijena obvezne minimalne javne usluge umanjuje se 16,00 eura mjesečno.“</w:t>
      </w:r>
    </w:p>
    <w:p w14:paraId="01647BBB" w14:textId="77777777" w:rsidR="006B5DBF" w:rsidRDefault="006B5DBF" w:rsidP="006B5DBF">
      <w:pPr>
        <w:spacing w:after="0"/>
        <w:jc w:val="center"/>
        <w:rPr>
          <w:rFonts w:ascii="Garamond" w:hAnsi="Garamond"/>
          <w:b/>
          <w:bCs/>
          <w:sz w:val="24"/>
          <w:szCs w:val="24"/>
        </w:rPr>
      </w:pPr>
      <w:r>
        <w:rPr>
          <w:rFonts w:ascii="Garamond" w:hAnsi="Garamond"/>
          <w:b/>
          <w:bCs/>
          <w:sz w:val="24"/>
          <w:szCs w:val="24"/>
        </w:rPr>
        <w:lastRenderedPageBreak/>
        <w:t>Članak 4.</w:t>
      </w:r>
    </w:p>
    <w:p w14:paraId="06EB6737" w14:textId="77777777" w:rsidR="006B5DBF" w:rsidRDefault="006B5DBF" w:rsidP="006B5DBF">
      <w:pPr>
        <w:spacing w:after="0"/>
        <w:jc w:val="both"/>
        <w:rPr>
          <w:rFonts w:ascii="Garamond" w:hAnsi="Garamond"/>
          <w:sz w:val="24"/>
          <w:szCs w:val="24"/>
        </w:rPr>
      </w:pPr>
      <w:r>
        <w:rPr>
          <w:rFonts w:ascii="Garamond" w:hAnsi="Garamond"/>
          <w:sz w:val="24"/>
          <w:szCs w:val="24"/>
        </w:rPr>
        <w:t>U članku 11. stavak 3. iza riječi „otpad“ dodaju se riječi „i otpadne gume“.</w:t>
      </w:r>
    </w:p>
    <w:p w14:paraId="0FE357E4" w14:textId="77777777" w:rsidR="006B5DBF" w:rsidRDefault="006B5DBF" w:rsidP="006B5DBF">
      <w:pPr>
        <w:spacing w:after="0"/>
        <w:jc w:val="both"/>
        <w:rPr>
          <w:rFonts w:ascii="Garamond" w:hAnsi="Garamond"/>
          <w:sz w:val="24"/>
          <w:szCs w:val="24"/>
        </w:rPr>
      </w:pPr>
    </w:p>
    <w:p w14:paraId="1FAF7992" w14:textId="77777777" w:rsidR="006B5DBF" w:rsidRDefault="006B5DBF" w:rsidP="006B5DBF">
      <w:pPr>
        <w:spacing w:after="0"/>
        <w:jc w:val="center"/>
        <w:rPr>
          <w:rFonts w:ascii="Garamond" w:hAnsi="Garamond"/>
          <w:b/>
          <w:bCs/>
          <w:sz w:val="24"/>
          <w:szCs w:val="24"/>
        </w:rPr>
      </w:pPr>
      <w:r>
        <w:rPr>
          <w:rFonts w:ascii="Garamond" w:hAnsi="Garamond"/>
          <w:b/>
          <w:bCs/>
          <w:sz w:val="24"/>
          <w:szCs w:val="24"/>
        </w:rPr>
        <w:t>Članak 5.</w:t>
      </w:r>
    </w:p>
    <w:p w14:paraId="29D7868F" w14:textId="03A218C6" w:rsidR="006B5DBF" w:rsidRDefault="006B5DBF" w:rsidP="006B5DBF">
      <w:pPr>
        <w:spacing w:after="0"/>
        <w:jc w:val="both"/>
        <w:rPr>
          <w:rFonts w:ascii="Garamond" w:hAnsi="Garamond"/>
          <w:sz w:val="24"/>
          <w:szCs w:val="24"/>
        </w:rPr>
      </w:pPr>
      <w:r>
        <w:rPr>
          <w:rFonts w:ascii="Garamond" w:hAnsi="Garamond"/>
          <w:sz w:val="24"/>
          <w:szCs w:val="24"/>
        </w:rPr>
        <w:t xml:space="preserve"> Ova </w:t>
      </w:r>
      <w:r w:rsidR="001B20F3">
        <w:rPr>
          <w:rFonts w:ascii="Garamond" w:hAnsi="Garamond"/>
          <w:sz w:val="24"/>
          <w:szCs w:val="24"/>
        </w:rPr>
        <w:t xml:space="preserve">Odluka </w:t>
      </w:r>
      <w:r>
        <w:rPr>
          <w:rFonts w:ascii="Garamond" w:hAnsi="Garamond"/>
          <w:sz w:val="24"/>
          <w:szCs w:val="24"/>
        </w:rPr>
        <w:t>stupa na snagu osmog dana od dana objave u „Službenom vjesniku Općine Martijanec“.</w:t>
      </w:r>
    </w:p>
    <w:p w14:paraId="4C51D3BC" w14:textId="77777777" w:rsidR="006B5DBF" w:rsidRDefault="006B5DBF" w:rsidP="006B5DBF">
      <w:pPr>
        <w:jc w:val="both"/>
        <w:rPr>
          <w:rFonts w:ascii="Garamond" w:hAnsi="Garamond"/>
          <w:sz w:val="24"/>
          <w:szCs w:val="24"/>
        </w:rPr>
      </w:pPr>
      <w:r>
        <w:rPr>
          <w:rFonts w:ascii="Garamond" w:hAnsi="Garamond"/>
          <w:sz w:val="24"/>
          <w:szCs w:val="24"/>
        </w:rPr>
        <w:t>Ova Odluka o izmjenama i dopunama Odluke o načinu pružanja javne usluge sakupljanja komunalnog otpada na području općine Martijanec će dostaviti Ministarstvu gospodarstva i održivog razvoja u roku od 15 dana od dana donošenja te će se objaviti na službenoj mrežnoj stranici Općine Martijanec i davatelja javne usluge GKP PRE-KOM-a.</w:t>
      </w:r>
    </w:p>
    <w:p w14:paraId="7A34A2D4" w14:textId="77777777" w:rsidR="006B5DBF" w:rsidRDefault="006B5DBF" w:rsidP="006B5DBF">
      <w:pPr>
        <w:spacing w:after="0"/>
        <w:jc w:val="center"/>
        <w:rPr>
          <w:rFonts w:ascii="Garamond" w:hAnsi="Garamond"/>
          <w:b/>
          <w:bCs/>
          <w:sz w:val="24"/>
          <w:szCs w:val="24"/>
        </w:rPr>
      </w:pPr>
      <w:r>
        <w:rPr>
          <w:rFonts w:ascii="Garamond" w:hAnsi="Garamond"/>
          <w:b/>
          <w:bCs/>
          <w:sz w:val="24"/>
          <w:szCs w:val="24"/>
        </w:rPr>
        <w:t>Članak 6.</w:t>
      </w:r>
    </w:p>
    <w:p w14:paraId="5057AB22" w14:textId="337AACBA" w:rsidR="006B5DBF" w:rsidRDefault="006B5DBF" w:rsidP="006B5DBF">
      <w:pPr>
        <w:spacing w:after="0"/>
        <w:jc w:val="both"/>
        <w:rPr>
          <w:rFonts w:ascii="Garamond" w:hAnsi="Garamond"/>
          <w:color w:val="FF0000"/>
          <w:sz w:val="24"/>
          <w:szCs w:val="24"/>
        </w:rPr>
      </w:pPr>
      <w:r>
        <w:rPr>
          <w:rFonts w:ascii="Garamond" w:hAnsi="Garamond"/>
          <w:sz w:val="24"/>
          <w:szCs w:val="24"/>
        </w:rPr>
        <w:t>Novi cjenik javne usluge sakupljanja komunalnog otpada primjenjuje se od 1.1.2024.</w:t>
      </w:r>
    </w:p>
    <w:p w14:paraId="4E4D049A" w14:textId="77777777" w:rsidR="006B5DBF" w:rsidRDefault="006B5DBF" w:rsidP="006B5DBF">
      <w:pPr>
        <w:spacing w:after="0"/>
        <w:jc w:val="both"/>
        <w:rPr>
          <w:rFonts w:ascii="Garamond" w:hAnsi="Garamond"/>
          <w:sz w:val="24"/>
          <w:szCs w:val="24"/>
        </w:rPr>
      </w:pPr>
    </w:p>
    <w:p w14:paraId="05167363" w14:textId="77777777" w:rsidR="002515C9" w:rsidRDefault="002515C9" w:rsidP="002515C9">
      <w:pPr>
        <w:spacing w:after="0"/>
        <w:rPr>
          <w:rFonts w:ascii="Garamond" w:hAnsi="Garamond"/>
          <w:sz w:val="24"/>
          <w:szCs w:val="24"/>
        </w:rPr>
      </w:pPr>
      <w:r>
        <w:rPr>
          <w:rFonts w:ascii="Garamond" w:hAnsi="Garamond"/>
          <w:sz w:val="24"/>
          <w:szCs w:val="24"/>
        </w:rPr>
        <w:t>KLASA: 024-01/23-01/18</w:t>
      </w:r>
      <w:r>
        <w:rPr>
          <w:rFonts w:ascii="Garamond" w:hAnsi="Garamond"/>
          <w:sz w:val="24"/>
          <w:szCs w:val="24"/>
        </w:rPr>
        <w:br/>
        <w:t>URBROJ: 2186-19-01-23-1</w:t>
      </w:r>
    </w:p>
    <w:p w14:paraId="4955450D" w14:textId="32E2ABB1" w:rsidR="002515C9" w:rsidRDefault="002515C9" w:rsidP="002515C9">
      <w:pPr>
        <w:spacing w:after="0"/>
        <w:rPr>
          <w:rFonts w:ascii="Garamond" w:hAnsi="Garamond"/>
          <w:sz w:val="24"/>
          <w:szCs w:val="24"/>
        </w:rPr>
      </w:pPr>
      <w:r>
        <w:rPr>
          <w:rFonts w:ascii="Garamond" w:hAnsi="Garamond"/>
          <w:sz w:val="24"/>
          <w:szCs w:val="24"/>
        </w:rPr>
        <w:t>Martijanec, 2</w:t>
      </w:r>
      <w:r w:rsidR="002D34AF">
        <w:rPr>
          <w:rFonts w:ascii="Garamond" w:hAnsi="Garamond"/>
          <w:sz w:val="24"/>
          <w:szCs w:val="24"/>
        </w:rPr>
        <w:t>7.</w:t>
      </w:r>
      <w:r>
        <w:rPr>
          <w:rFonts w:ascii="Garamond" w:hAnsi="Garamond"/>
          <w:sz w:val="24"/>
          <w:szCs w:val="24"/>
        </w:rPr>
        <w:t xml:space="preserve"> rujna 2023. godine</w:t>
      </w:r>
    </w:p>
    <w:p w14:paraId="7F433556" w14:textId="77777777" w:rsidR="002515C9" w:rsidRDefault="002515C9" w:rsidP="002515C9">
      <w:pPr>
        <w:spacing w:after="0"/>
        <w:rPr>
          <w:rFonts w:ascii="Garamond" w:hAnsi="Garamond"/>
          <w:b/>
          <w:bCs/>
          <w:sz w:val="24"/>
          <w:szCs w:val="24"/>
        </w:rPr>
      </w:pPr>
    </w:p>
    <w:p w14:paraId="7BB66C32" w14:textId="5437E46E" w:rsidR="006B5DBF" w:rsidRDefault="006B5DBF" w:rsidP="006B5DBF">
      <w:pPr>
        <w:spacing w:after="0"/>
        <w:jc w:val="right"/>
        <w:rPr>
          <w:rFonts w:ascii="Garamond" w:hAnsi="Garamond"/>
          <w:b/>
          <w:bCs/>
          <w:sz w:val="24"/>
          <w:szCs w:val="24"/>
        </w:rPr>
      </w:pPr>
      <w:r>
        <w:rPr>
          <w:rFonts w:ascii="Garamond" w:hAnsi="Garamond"/>
          <w:b/>
          <w:bCs/>
          <w:sz w:val="24"/>
          <w:szCs w:val="24"/>
        </w:rPr>
        <w:t>PREDSJEDNIK OPĆINSKOG VIJEĆA</w:t>
      </w:r>
    </w:p>
    <w:p w14:paraId="2061BBB8" w14:textId="77777777" w:rsidR="006B5DBF" w:rsidRDefault="006B5DBF" w:rsidP="006B5DBF">
      <w:pPr>
        <w:spacing w:after="0"/>
        <w:jc w:val="center"/>
        <w:rPr>
          <w:rFonts w:ascii="Garamond" w:hAnsi="Garamond"/>
          <w:b/>
          <w:bCs/>
          <w:sz w:val="24"/>
          <w:szCs w:val="24"/>
        </w:rPr>
      </w:pPr>
      <w:r>
        <w:rPr>
          <w:rFonts w:ascii="Garamond" w:hAnsi="Garamond"/>
          <w:b/>
          <w:bCs/>
          <w:sz w:val="24"/>
          <w:szCs w:val="24"/>
        </w:rPr>
        <w:t xml:space="preserve">                                                                                     Stjepan Golubić, ing.</w:t>
      </w:r>
    </w:p>
    <w:p w14:paraId="606B3791" w14:textId="77777777" w:rsidR="006B5DBF" w:rsidRDefault="006B5DBF" w:rsidP="006B5DBF">
      <w:pPr>
        <w:spacing w:after="0"/>
        <w:jc w:val="right"/>
        <w:rPr>
          <w:rFonts w:ascii="Garamond" w:hAnsi="Garamond"/>
          <w:b/>
          <w:bCs/>
          <w:sz w:val="24"/>
          <w:szCs w:val="24"/>
        </w:rPr>
      </w:pPr>
    </w:p>
    <w:p w14:paraId="2774BC49" w14:textId="77777777" w:rsidR="006B5DBF" w:rsidRDefault="006B5DBF" w:rsidP="006B5DBF">
      <w:pPr>
        <w:jc w:val="center"/>
      </w:pPr>
    </w:p>
    <w:p w14:paraId="446811DD" w14:textId="77777777" w:rsidR="006B5DBF" w:rsidRDefault="006B5DBF" w:rsidP="006B5DBF">
      <w:pPr>
        <w:jc w:val="center"/>
      </w:pPr>
    </w:p>
    <w:p w14:paraId="678220DA" w14:textId="77777777" w:rsidR="006B5DBF" w:rsidRDefault="006B5DBF" w:rsidP="006B5DBF">
      <w:pPr>
        <w:jc w:val="center"/>
      </w:pPr>
    </w:p>
    <w:p w14:paraId="063335AC" w14:textId="77777777" w:rsidR="006B5DBF" w:rsidRDefault="006B5DBF" w:rsidP="006B5DBF">
      <w:pPr>
        <w:jc w:val="center"/>
      </w:pPr>
    </w:p>
    <w:p w14:paraId="300F2056" w14:textId="77777777" w:rsidR="005901F2" w:rsidRDefault="005901F2" w:rsidP="006B5DBF">
      <w:pPr>
        <w:jc w:val="center"/>
      </w:pPr>
    </w:p>
    <w:p w14:paraId="0B738641" w14:textId="77777777" w:rsidR="005901F2" w:rsidRDefault="005901F2" w:rsidP="006B5DBF">
      <w:pPr>
        <w:jc w:val="center"/>
      </w:pPr>
    </w:p>
    <w:p w14:paraId="08380BB0" w14:textId="77777777" w:rsidR="005901F2" w:rsidRDefault="005901F2" w:rsidP="006B5DBF">
      <w:pPr>
        <w:jc w:val="center"/>
      </w:pPr>
    </w:p>
    <w:p w14:paraId="4D6B87C0" w14:textId="77777777" w:rsidR="005901F2" w:rsidRDefault="005901F2" w:rsidP="006B5DBF">
      <w:pPr>
        <w:jc w:val="center"/>
      </w:pPr>
    </w:p>
    <w:p w14:paraId="0B9838AB" w14:textId="77777777" w:rsidR="005901F2" w:rsidRDefault="005901F2" w:rsidP="006B5DBF">
      <w:pPr>
        <w:jc w:val="center"/>
      </w:pPr>
    </w:p>
    <w:p w14:paraId="6EB0820F" w14:textId="77777777" w:rsidR="005901F2" w:rsidRDefault="005901F2" w:rsidP="006B5DBF">
      <w:pPr>
        <w:jc w:val="center"/>
      </w:pPr>
    </w:p>
    <w:p w14:paraId="672169DD" w14:textId="77777777" w:rsidR="005901F2" w:rsidRDefault="005901F2" w:rsidP="006B5DBF">
      <w:pPr>
        <w:jc w:val="center"/>
      </w:pPr>
    </w:p>
    <w:p w14:paraId="4CF29125" w14:textId="77777777" w:rsidR="005901F2" w:rsidRDefault="005901F2" w:rsidP="006B5DBF">
      <w:pPr>
        <w:jc w:val="center"/>
      </w:pPr>
    </w:p>
    <w:p w14:paraId="59569090" w14:textId="77777777" w:rsidR="005901F2" w:rsidRDefault="005901F2" w:rsidP="006B5DBF">
      <w:pPr>
        <w:jc w:val="center"/>
      </w:pPr>
    </w:p>
    <w:p w14:paraId="0FA2D62E" w14:textId="77777777" w:rsidR="005901F2" w:rsidRDefault="005901F2" w:rsidP="006B5DBF">
      <w:pPr>
        <w:jc w:val="center"/>
      </w:pPr>
    </w:p>
    <w:p w14:paraId="040D106E" w14:textId="77777777" w:rsidR="005901F2" w:rsidRDefault="005901F2" w:rsidP="006B5DBF">
      <w:pPr>
        <w:jc w:val="center"/>
      </w:pPr>
    </w:p>
    <w:p w14:paraId="0D86B492" w14:textId="77777777" w:rsidR="005901F2" w:rsidRDefault="005901F2" w:rsidP="006B5DBF">
      <w:pPr>
        <w:jc w:val="center"/>
      </w:pPr>
    </w:p>
    <w:p w14:paraId="747E0693" w14:textId="77777777" w:rsidR="005901F2" w:rsidRDefault="005901F2" w:rsidP="006B5DBF">
      <w:pPr>
        <w:jc w:val="center"/>
      </w:pPr>
    </w:p>
    <w:p w14:paraId="21C77568" w14:textId="77777777" w:rsidR="005901F2" w:rsidRDefault="005901F2" w:rsidP="006B5DBF">
      <w:pPr>
        <w:jc w:val="center"/>
      </w:pPr>
    </w:p>
    <w:p w14:paraId="3D200A41" w14:textId="77777777" w:rsidR="005901F2" w:rsidRDefault="005901F2" w:rsidP="006B5DBF">
      <w:pPr>
        <w:jc w:val="center"/>
      </w:pPr>
    </w:p>
    <w:p w14:paraId="6786B0FD" w14:textId="77777777" w:rsidR="005901F2" w:rsidRPr="008A0CB8" w:rsidRDefault="005901F2" w:rsidP="005901F2">
      <w:pPr>
        <w:spacing w:after="0"/>
        <w:jc w:val="center"/>
        <w:rPr>
          <w:rFonts w:ascii="Garamond" w:hAnsi="Garamond"/>
          <w:b/>
          <w:bCs/>
          <w:sz w:val="24"/>
          <w:szCs w:val="24"/>
        </w:rPr>
      </w:pPr>
      <w:r w:rsidRPr="008A0CB8">
        <w:rPr>
          <w:rFonts w:ascii="Garamond" w:hAnsi="Garamond"/>
          <w:b/>
          <w:bCs/>
          <w:sz w:val="24"/>
          <w:szCs w:val="24"/>
        </w:rPr>
        <w:t>OBRAZLOŽENJE</w:t>
      </w:r>
    </w:p>
    <w:p w14:paraId="3540B878" w14:textId="77777777" w:rsidR="005901F2" w:rsidRPr="008A0CB8" w:rsidRDefault="005901F2" w:rsidP="005901F2">
      <w:pPr>
        <w:spacing w:after="0"/>
        <w:jc w:val="center"/>
        <w:rPr>
          <w:rFonts w:ascii="Garamond" w:hAnsi="Garamond"/>
          <w:b/>
          <w:bCs/>
          <w:sz w:val="24"/>
          <w:szCs w:val="24"/>
        </w:rPr>
      </w:pPr>
      <w:r w:rsidRPr="008A0CB8">
        <w:rPr>
          <w:rFonts w:ascii="Garamond" w:hAnsi="Garamond"/>
          <w:b/>
          <w:bCs/>
          <w:sz w:val="24"/>
          <w:szCs w:val="24"/>
        </w:rPr>
        <w:t>uz Odluku o izmjeni i dopuni Odluke o načinu pružanja javne usluge sakupljanja komunalnog otpada na području Općine Martijanec</w:t>
      </w:r>
    </w:p>
    <w:p w14:paraId="0EF1B647" w14:textId="77777777" w:rsidR="005901F2" w:rsidRPr="003D6476" w:rsidRDefault="005901F2" w:rsidP="005901F2">
      <w:pPr>
        <w:jc w:val="center"/>
        <w:rPr>
          <w:rFonts w:ascii="Garamond" w:hAnsi="Garamond"/>
          <w:sz w:val="24"/>
          <w:szCs w:val="24"/>
        </w:rPr>
      </w:pPr>
    </w:p>
    <w:p w14:paraId="69EA7DBC" w14:textId="77777777" w:rsidR="005901F2" w:rsidRDefault="005901F2" w:rsidP="005901F2">
      <w:pPr>
        <w:keepNext/>
        <w:keepLines/>
        <w:adjustRightInd w:val="0"/>
        <w:spacing w:after="0" w:line="240" w:lineRule="auto"/>
        <w:outlineLvl w:val="0"/>
        <w:rPr>
          <w:rFonts w:ascii="Garamond" w:eastAsia="Times New Roman" w:hAnsi="Garamond" w:cs="Times New Roman"/>
          <w:b/>
          <w:sz w:val="24"/>
          <w:szCs w:val="24"/>
        </w:rPr>
      </w:pPr>
      <w:r>
        <w:rPr>
          <w:rFonts w:ascii="Garamond" w:eastAsia="SimSun" w:hAnsi="Garamond" w:cs="Times New Roman"/>
          <w:b/>
          <w:bCs/>
          <w:sz w:val="24"/>
          <w:szCs w:val="24"/>
          <w:lang w:eastAsia="zh-CN"/>
        </w:rPr>
        <w:t xml:space="preserve">I. </w:t>
      </w:r>
      <w:r w:rsidRPr="00604626">
        <w:rPr>
          <w:rFonts w:ascii="Garamond" w:eastAsia="Times New Roman" w:hAnsi="Garamond" w:cs="Times New Roman"/>
          <w:b/>
          <w:sz w:val="24"/>
          <w:szCs w:val="24"/>
        </w:rPr>
        <w:t>PRAVNI TEMELJ ZA DONOŠENJE ODLUKE</w:t>
      </w:r>
    </w:p>
    <w:p w14:paraId="63E67B1F" w14:textId="08AAFBDD" w:rsidR="005901F2" w:rsidRPr="00D96F98" w:rsidRDefault="005901F2" w:rsidP="005901F2">
      <w:pPr>
        <w:keepNext/>
        <w:keepLines/>
        <w:adjustRightInd w:val="0"/>
        <w:spacing w:after="0" w:line="240" w:lineRule="auto"/>
        <w:jc w:val="both"/>
        <w:outlineLvl w:val="0"/>
        <w:rPr>
          <w:rFonts w:ascii="Garamond" w:eastAsia="Times New Roman" w:hAnsi="Garamond" w:cs="Times New Roman"/>
          <w:bCs/>
          <w:sz w:val="24"/>
          <w:szCs w:val="24"/>
        </w:rPr>
      </w:pPr>
      <w:r w:rsidRPr="00D96F98">
        <w:rPr>
          <w:rFonts w:ascii="Garamond" w:eastAsia="Times New Roman" w:hAnsi="Garamond" w:cs="Times New Roman"/>
          <w:bCs/>
          <w:sz w:val="24"/>
          <w:szCs w:val="24"/>
        </w:rPr>
        <w:t>Pravni temelj za donošenje Odluke jest članak 31. Statuta Općine Martijanec („Službeni vjesnik Varaždinske županije“ broj 10/13, 24/13, 18/18, 09/20, 14/21 i 14/23)</w:t>
      </w:r>
      <w:r>
        <w:rPr>
          <w:rFonts w:ascii="Garamond" w:eastAsia="Times New Roman" w:hAnsi="Garamond" w:cs="Times New Roman"/>
          <w:bCs/>
          <w:sz w:val="24"/>
          <w:szCs w:val="24"/>
        </w:rPr>
        <w:t xml:space="preserve"> te Članak 66. Zakon o gospodarenju otpadom (NN 84/21)</w:t>
      </w:r>
      <w:r w:rsidR="001B20F3">
        <w:rPr>
          <w:rFonts w:ascii="Garamond" w:eastAsia="Times New Roman" w:hAnsi="Garamond" w:cs="Times New Roman"/>
          <w:bCs/>
          <w:sz w:val="24"/>
          <w:szCs w:val="24"/>
        </w:rPr>
        <w:t xml:space="preserve"> te članak 66. Zakona o gospodarenju otpadom (NN 84/21).</w:t>
      </w:r>
    </w:p>
    <w:p w14:paraId="1C0E4EB2" w14:textId="77777777" w:rsidR="005901F2" w:rsidRPr="00D96F98" w:rsidRDefault="005901F2" w:rsidP="005901F2">
      <w:pPr>
        <w:keepNext/>
        <w:keepLines/>
        <w:adjustRightInd w:val="0"/>
        <w:spacing w:after="0" w:line="240" w:lineRule="auto"/>
        <w:outlineLvl w:val="0"/>
        <w:rPr>
          <w:rFonts w:ascii="Garamond" w:eastAsia="Times New Roman" w:hAnsi="Garamond" w:cs="Times New Roman"/>
          <w:bCs/>
          <w:sz w:val="24"/>
          <w:szCs w:val="24"/>
          <w:lang w:eastAsia="hr-HR"/>
        </w:rPr>
      </w:pPr>
    </w:p>
    <w:p w14:paraId="6BEDD4DC" w14:textId="77777777" w:rsidR="005901F2" w:rsidRDefault="005901F2" w:rsidP="005901F2">
      <w:pPr>
        <w:keepNext/>
        <w:keepLines/>
        <w:adjustRightInd w:val="0"/>
        <w:spacing w:after="0" w:line="240" w:lineRule="auto"/>
        <w:jc w:val="both"/>
        <w:outlineLvl w:val="0"/>
        <w:rPr>
          <w:rFonts w:ascii="Garamond" w:eastAsia="Times New Roman" w:hAnsi="Garamond" w:cs="Times New Roman"/>
          <w:b/>
          <w:sz w:val="24"/>
          <w:szCs w:val="24"/>
        </w:rPr>
      </w:pPr>
      <w:r w:rsidRPr="00604626">
        <w:rPr>
          <w:rFonts w:ascii="Garamond" w:eastAsia="Times New Roman" w:hAnsi="Garamond" w:cs="Times New Roman"/>
          <w:b/>
          <w:bCs/>
          <w:sz w:val="24"/>
          <w:szCs w:val="24"/>
        </w:rPr>
        <w:t xml:space="preserve">II. </w:t>
      </w:r>
      <w:r w:rsidRPr="00604626">
        <w:rPr>
          <w:rFonts w:ascii="Garamond" w:eastAsia="Times New Roman" w:hAnsi="Garamond" w:cs="Times New Roman"/>
          <w:b/>
          <w:sz w:val="24"/>
          <w:szCs w:val="24"/>
        </w:rPr>
        <w:t>OCJENA STANJA, OSNOVNA PITANJA KOJA SE TREBAJU UREDITI I SVRHA KOJA SE ŽELI POSTIĆI DONOŠENJEM ODLUKE</w:t>
      </w:r>
    </w:p>
    <w:p w14:paraId="1E0BDFBB" w14:textId="77777777" w:rsidR="005901F2" w:rsidRPr="00D96F98" w:rsidRDefault="005901F2" w:rsidP="005901F2">
      <w:pPr>
        <w:keepNext/>
        <w:keepLines/>
        <w:adjustRightInd w:val="0"/>
        <w:spacing w:after="0" w:line="240" w:lineRule="auto"/>
        <w:jc w:val="both"/>
        <w:outlineLvl w:val="0"/>
        <w:rPr>
          <w:rFonts w:ascii="Garamond" w:eastAsia="Times New Roman" w:hAnsi="Garamond" w:cs="Times New Roman"/>
          <w:bCs/>
          <w:sz w:val="24"/>
          <w:szCs w:val="24"/>
        </w:rPr>
      </w:pPr>
      <w:r>
        <w:rPr>
          <w:rFonts w:ascii="Garamond" w:eastAsia="Times New Roman" w:hAnsi="Garamond" w:cs="Times New Roman"/>
          <w:bCs/>
          <w:sz w:val="24"/>
          <w:szCs w:val="24"/>
        </w:rPr>
        <w:t xml:space="preserve">Djelatnost gospodarenja otpadom je u 2022. godini ostvarilo gubitak od 30.547,08 eura koji se nastavlja jer troškovi i dalje rastu, a prihod od korisnog otpada je skoro i nestao. Iskorištene su sve mogućnosti uštede (npr. ukinuta je jedna smjena u </w:t>
      </w:r>
      <w:proofErr w:type="spellStart"/>
      <w:r>
        <w:rPr>
          <w:rFonts w:ascii="Garamond" w:eastAsia="Times New Roman" w:hAnsi="Garamond" w:cs="Times New Roman"/>
          <w:bCs/>
          <w:sz w:val="24"/>
          <w:szCs w:val="24"/>
        </w:rPr>
        <w:t>sortirnici</w:t>
      </w:r>
      <w:proofErr w:type="spellEnd"/>
      <w:r>
        <w:rPr>
          <w:rFonts w:ascii="Garamond" w:eastAsia="Times New Roman" w:hAnsi="Garamond" w:cs="Times New Roman"/>
          <w:bCs/>
          <w:sz w:val="24"/>
          <w:szCs w:val="24"/>
        </w:rPr>
        <w:t xml:space="preserve">, smanjena je potrošnja plina). Zadnja promjena fiksnog dijela cijene bila je 21.08.2021. godine dok se cijena varijabilnog dijela (MKO-a) mijenjala sukladno povećanju cijene </w:t>
      </w:r>
      <w:proofErr w:type="spellStart"/>
      <w:r>
        <w:rPr>
          <w:rFonts w:ascii="Garamond" w:eastAsia="Times New Roman" w:hAnsi="Garamond" w:cs="Times New Roman"/>
          <w:bCs/>
          <w:sz w:val="24"/>
          <w:szCs w:val="24"/>
        </w:rPr>
        <w:t>Piškornice</w:t>
      </w:r>
      <w:proofErr w:type="spellEnd"/>
      <w:r>
        <w:rPr>
          <w:rFonts w:ascii="Garamond" w:eastAsia="Times New Roman" w:hAnsi="Garamond" w:cs="Times New Roman"/>
          <w:bCs/>
          <w:sz w:val="24"/>
          <w:szCs w:val="24"/>
        </w:rPr>
        <w:t xml:space="preserve"> sanacijskog odlagališta. Nove cijene će se primjenjivati od 1.1.2024. godine. Rasli su troškovi održavanja vozila i strojeva, troškovi odlaganja MKO i zbrinjavanje korisnog otpada, troškovi goriva i plina, troškovi zaštite na radu. Ujedno, će se mijenjati kazne za uništenje kante te ugovorna kazna za krivo odvajanje otpada. Pojačati će se i mjere prisilne naplate prema svim korisnicima ovrhama i upisima hipoteka na nekretnine kao i podjelom crvenih kartona i privremeno ostavljanje spremnika. Očekuje se prosječno poskupljenje od cca 16% i to za KUĆANSTVA nešto ispod, a za NE KUĆANSTVA nešto više od navedenog postotka.</w:t>
      </w:r>
    </w:p>
    <w:p w14:paraId="4892BA50" w14:textId="77777777" w:rsidR="005901F2" w:rsidRPr="00604626" w:rsidRDefault="005901F2" w:rsidP="005901F2">
      <w:pPr>
        <w:keepNext/>
        <w:keepLines/>
        <w:adjustRightInd w:val="0"/>
        <w:spacing w:after="0" w:line="240" w:lineRule="auto"/>
        <w:jc w:val="both"/>
        <w:outlineLvl w:val="0"/>
        <w:rPr>
          <w:rFonts w:ascii="Garamond" w:eastAsia="Times New Roman" w:hAnsi="Garamond" w:cs="Times New Roman"/>
          <w:b/>
          <w:sz w:val="24"/>
          <w:szCs w:val="24"/>
        </w:rPr>
      </w:pPr>
    </w:p>
    <w:p w14:paraId="40025D70" w14:textId="77777777" w:rsidR="005901F2" w:rsidRDefault="005901F2" w:rsidP="005901F2">
      <w:pPr>
        <w:tabs>
          <w:tab w:val="left" w:pos="567"/>
        </w:tabs>
        <w:spacing w:after="0"/>
        <w:jc w:val="both"/>
        <w:rPr>
          <w:rFonts w:ascii="Garamond" w:hAnsi="Garamond" w:cs="Times New Roman"/>
          <w:b/>
          <w:bCs/>
          <w:sz w:val="24"/>
          <w:szCs w:val="24"/>
        </w:rPr>
      </w:pPr>
      <w:r>
        <w:rPr>
          <w:rFonts w:ascii="Garamond" w:hAnsi="Garamond" w:cs="Times New Roman"/>
          <w:b/>
          <w:bCs/>
          <w:sz w:val="24"/>
          <w:szCs w:val="24"/>
        </w:rPr>
        <w:t>III. SREDSTAVA POTREBNA ZA PROVOĐENJE ODLUKE</w:t>
      </w:r>
    </w:p>
    <w:p w14:paraId="35C76B61" w14:textId="2F0653EC" w:rsidR="005901F2" w:rsidRPr="008A0CB8" w:rsidRDefault="005901F2" w:rsidP="005901F2">
      <w:pPr>
        <w:tabs>
          <w:tab w:val="left" w:pos="567"/>
        </w:tabs>
        <w:spacing w:after="0"/>
        <w:jc w:val="both"/>
        <w:rPr>
          <w:rFonts w:ascii="Garamond" w:hAnsi="Garamond" w:cs="Times New Roman"/>
          <w:sz w:val="24"/>
          <w:szCs w:val="24"/>
        </w:rPr>
      </w:pPr>
      <w:r w:rsidRPr="008A0CB8">
        <w:rPr>
          <w:rFonts w:ascii="Garamond" w:hAnsi="Garamond" w:cs="Times New Roman"/>
          <w:sz w:val="24"/>
          <w:szCs w:val="24"/>
        </w:rPr>
        <w:t xml:space="preserve">Za provedbu ove Odluke </w:t>
      </w:r>
      <w:r w:rsidR="000453E2" w:rsidRPr="000453E2">
        <w:rPr>
          <w:rFonts w:ascii="Garamond" w:hAnsi="Garamond" w:cs="Times New Roman"/>
          <w:sz w:val="24"/>
          <w:szCs w:val="24"/>
        </w:rPr>
        <w:t>je</w:t>
      </w:r>
      <w:r w:rsidRPr="000453E2">
        <w:rPr>
          <w:rFonts w:ascii="Garamond" w:hAnsi="Garamond" w:cs="Times New Roman"/>
          <w:sz w:val="24"/>
          <w:szCs w:val="24"/>
        </w:rPr>
        <w:t xml:space="preserve"> potrebno </w:t>
      </w:r>
      <w:r w:rsidRPr="008A0CB8">
        <w:rPr>
          <w:rFonts w:ascii="Garamond" w:hAnsi="Garamond" w:cs="Times New Roman"/>
          <w:sz w:val="24"/>
          <w:szCs w:val="24"/>
        </w:rPr>
        <w:t>osigurati sredstva u Proračunu Općine Martijanec.</w:t>
      </w:r>
    </w:p>
    <w:p w14:paraId="3E6F2BF9" w14:textId="77777777" w:rsidR="005901F2" w:rsidRDefault="005901F2" w:rsidP="005901F2">
      <w:pPr>
        <w:jc w:val="center"/>
      </w:pPr>
    </w:p>
    <w:p w14:paraId="69EA95EE" w14:textId="77777777" w:rsidR="005901F2" w:rsidRDefault="005901F2" w:rsidP="006B5DBF">
      <w:pPr>
        <w:jc w:val="center"/>
      </w:pPr>
    </w:p>
    <w:p w14:paraId="759EBF3A" w14:textId="77777777" w:rsidR="006B5DBF" w:rsidRDefault="006B5DBF" w:rsidP="006B5DBF">
      <w:pPr>
        <w:jc w:val="center"/>
      </w:pPr>
    </w:p>
    <w:p w14:paraId="661B19AA" w14:textId="77777777" w:rsidR="006B5DBF" w:rsidRDefault="006B5DBF" w:rsidP="006B5DBF">
      <w:pPr>
        <w:jc w:val="center"/>
      </w:pPr>
    </w:p>
    <w:p w14:paraId="31C244B1" w14:textId="77777777" w:rsidR="006B5DBF" w:rsidRDefault="006B5DBF"/>
    <w:sectPr w:rsidR="006B5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BF"/>
    <w:rsid w:val="0001411E"/>
    <w:rsid w:val="000453E2"/>
    <w:rsid w:val="001B20F3"/>
    <w:rsid w:val="002515C9"/>
    <w:rsid w:val="002D34AF"/>
    <w:rsid w:val="005901F2"/>
    <w:rsid w:val="006B5D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7BBB"/>
  <w15:chartTrackingRefBased/>
  <w15:docId w15:val="{A3BC49A1-76F7-4CA6-BA29-E134FCE2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BF"/>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798</Words>
  <Characters>4554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Martijanec</dc:creator>
  <cp:keywords/>
  <dc:description/>
  <cp:lastModifiedBy>Opcina Martijanec</cp:lastModifiedBy>
  <cp:revision>6</cp:revision>
  <cp:lastPrinted>2023-09-21T10:11:00Z</cp:lastPrinted>
  <dcterms:created xsi:type="dcterms:W3CDTF">2023-09-20T06:23:00Z</dcterms:created>
  <dcterms:modified xsi:type="dcterms:W3CDTF">2023-09-21T10:11:00Z</dcterms:modified>
</cp:coreProperties>
</file>