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10CB" w14:textId="37232F11" w:rsidR="005002D8" w:rsidRPr="000D0327" w:rsidRDefault="005002D8" w:rsidP="00FC3A10">
      <w:pPr>
        <w:tabs>
          <w:tab w:val="right" w:pos="878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eastAsia="Times New Roman" w:hAnsi="Garamond"/>
          <w:sz w:val="24"/>
          <w:szCs w:val="24"/>
        </w:rPr>
        <w:t>Na temelju članka 82. stavak 2. Pravilnika o proračunskom računovodstvu i računskom planu (</w:t>
      </w:r>
      <w:r w:rsidRPr="000D0327">
        <w:rPr>
          <w:rFonts w:ascii="Garamond" w:eastAsia="Times New Roman" w:hAnsi="Garamond"/>
          <w:sz w:val="24"/>
          <w:szCs w:val="24"/>
          <w:lang w:eastAsia="hr-HR"/>
        </w:rPr>
        <w:t xml:space="preserve">Narodne Novine br. </w:t>
      </w:r>
      <w:r w:rsidRPr="000D0327">
        <w:rPr>
          <w:rFonts w:ascii="Garamond" w:hAnsi="Garamond"/>
          <w:sz w:val="24"/>
          <w:szCs w:val="24"/>
        </w:rPr>
        <w:t xml:space="preserve">124/14, 115/15, 87/16, </w:t>
      </w:r>
      <w:r w:rsidRPr="000D0327">
        <w:rPr>
          <w:rStyle w:val="Naglaeno"/>
          <w:rFonts w:ascii="Garamond" w:hAnsi="Garamond"/>
          <w:b w:val="0"/>
          <w:sz w:val="24"/>
          <w:szCs w:val="24"/>
        </w:rPr>
        <w:t>3/18 i 108/20)</w:t>
      </w:r>
      <w:r w:rsidRPr="000D0327">
        <w:rPr>
          <w:rStyle w:val="Naglaeno"/>
          <w:rFonts w:ascii="Garamond" w:hAnsi="Garamond"/>
          <w:sz w:val="24"/>
          <w:szCs w:val="24"/>
        </w:rPr>
        <w:t xml:space="preserve"> </w:t>
      </w:r>
      <w:r w:rsidRPr="000D0327">
        <w:rPr>
          <w:rFonts w:ascii="Garamond" w:hAnsi="Garamond"/>
          <w:sz w:val="24"/>
          <w:szCs w:val="24"/>
        </w:rPr>
        <w:t>te članka 31. Statuta Općine Martijanec (Službeni vjesnik Varaždinske županije br. 10/13, 24/13, 18/18</w:t>
      </w:r>
      <w:r w:rsidR="00625720" w:rsidRPr="000D0327">
        <w:rPr>
          <w:rFonts w:ascii="Garamond" w:hAnsi="Garamond"/>
          <w:sz w:val="24"/>
          <w:szCs w:val="24"/>
        </w:rPr>
        <w:t>,</w:t>
      </w:r>
      <w:r w:rsidRPr="000D0327">
        <w:rPr>
          <w:rFonts w:ascii="Garamond" w:hAnsi="Garamond"/>
          <w:sz w:val="24"/>
          <w:szCs w:val="24"/>
        </w:rPr>
        <w:t xml:space="preserve"> 9/20</w:t>
      </w:r>
      <w:r w:rsidR="00A25CB5" w:rsidRPr="000D0327">
        <w:rPr>
          <w:rFonts w:ascii="Garamond" w:hAnsi="Garamond"/>
          <w:sz w:val="24"/>
          <w:szCs w:val="24"/>
        </w:rPr>
        <w:t>,</w:t>
      </w:r>
      <w:r w:rsidR="00625720" w:rsidRPr="000D0327">
        <w:rPr>
          <w:rFonts w:ascii="Garamond" w:hAnsi="Garamond"/>
          <w:sz w:val="24"/>
          <w:szCs w:val="24"/>
        </w:rPr>
        <w:t xml:space="preserve"> 14/21</w:t>
      </w:r>
      <w:r w:rsidR="00A25CB5" w:rsidRPr="000D0327">
        <w:rPr>
          <w:rFonts w:ascii="Garamond" w:hAnsi="Garamond"/>
          <w:sz w:val="24"/>
          <w:szCs w:val="24"/>
        </w:rPr>
        <w:t xml:space="preserve"> i 14/23</w:t>
      </w:r>
      <w:r w:rsidRPr="000D0327">
        <w:rPr>
          <w:rFonts w:ascii="Garamond" w:hAnsi="Garamond"/>
          <w:sz w:val="24"/>
          <w:szCs w:val="24"/>
        </w:rPr>
        <w:t>)</w:t>
      </w:r>
      <w:r w:rsidR="00A25CB5" w:rsidRPr="000D0327">
        <w:rPr>
          <w:rFonts w:ascii="Garamond" w:hAnsi="Garamond"/>
          <w:sz w:val="24"/>
          <w:szCs w:val="24"/>
        </w:rPr>
        <w:t xml:space="preserve"> </w:t>
      </w:r>
      <w:r w:rsidRPr="000D0327">
        <w:rPr>
          <w:rFonts w:ascii="Garamond" w:hAnsi="Garamond"/>
          <w:b/>
          <w:bCs/>
          <w:sz w:val="24"/>
          <w:szCs w:val="24"/>
        </w:rPr>
        <w:t xml:space="preserve">Općinsko vijeće Općine Martijanec na </w:t>
      </w:r>
      <w:r w:rsidR="00155171">
        <w:rPr>
          <w:rFonts w:ascii="Garamond" w:hAnsi="Garamond"/>
          <w:b/>
          <w:bCs/>
          <w:sz w:val="24"/>
          <w:szCs w:val="24"/>
        </w:rPr>
        <w:t>29</w:t>
      </w:r>
      <w:r w:rsidRPr="000D0327">
        <w:rPr>
          <w:rFonts w:ascii="Garamond" w:hAnsi="Garamond"/>
          <w:b/>
          <w:bCs/>
          <w:sz w:val="24"/>
          <w:szCs w:val="24"/>
        </w:rPr>
        <w:t>.</w:t>
      </w:r>
      <w:r w:rsidR="00085FBE" w:rsidRPr="000D0327">
        <w:rPr>
          <w:rFonts w:ascii="Garamond" w:hAnsi="Garamond"/>
          <w:b/>
          <w:bCs/>
          <w:sz w:val="24"/>
          <w:szCs w:val="24"/>
        </w:rPr>
        <w:t xml:space="preserve"> sjednici održanoj </w:t>
      </w:r>
      <w:r w:rsidR="00155171">
        <w:rPr>
          <w:rFonts w:ascii="Garamond" w:hAnsi="Garamond"/>
          <w:b/>
          <w:bCs/>
          <w:sz w:val="24"/>
          <w:szCs w:val="24"/>
        </w:rPr>
        <w:t>31</w:t>
      </w:r>
      <w:r w:rsidR="00DE0668" w:rsidRPr="000D0327">
        <w:rPr>
          <w:rFonts w:ascii="Garamond" w:hAnsi="Garamond"/>
          <w:b/>
          <w:bCs/>
          <w:sz w:val="24"/>
          <w:szCs w:val="24"/>
        </w:rPr>
        <w:t>.</w:t>
      </w:r>
      <w:r w:rsidRPr="000D0327">
        <w:rPr>
          <w:rFonts w:ascii="Garamond" w:hAnsi="Garamond"/>
          <w:b/>
          <w:bCs/>
          <w:sz w:val="24"/>
          <w:szCs w:val="24"/>
        </w:rPr>
        <w:t xml:space="preserve"> ožujka </w:t>
      </w:r>
      <w:r w:rsidR="00687869" w:rsidRPr="000D0327">
        <w:rPr>
          <w:rFonts w:ascii="Garamond" w:hAnsi="Garamond"/>
          <w:b/>
          <w:bCs/>
          <w:sz w:val="24"/>
          <w:szCs w:val="24"/>
        </w:rPr>
        <w:t>202</w:t>
      </w:r>
      <w:r w:rsidR="00155171">
        <w:rPr>
          <w:rFonts w:ascii="Garamond" w:hAnsi="Garamond"/>
          <w:b/>
          <w:bCs/>
          <w:sz w:val="24"/>
          <w:szCs w:val="24"/>
        </w:rPr>
        <w:t>5</w:t>
      </w:r>
      <w:r w:rsidRPr="000D0327">
        <w:rPr>
          <w:rFonts w:ascii="Garamond" w:hAnsi="Garamond"/>
          <w:b/>
          <w:bCs/>
          <w:sz w:val="24"/>
          <w:szCs w:val="24"/>
        </w:rPr>
        <w:t>. godine donosi</w:t>
      </w:r>
    </w:p>
    <w:p w14:paraId="4DDA2305" w14:textId="77777777" w:rsidR="005002D8" w:rsidRPr="000D0327" w:rsidRDefault="005002D8" w:rsidP="00FC3A10">
      <w:pPr>
        <w:spacing w:line="240" w:lineRule="auto"/>
        <w:contextualSpacing/>
        <w:rPr>
          <w:rFonts w:ascii="Garamond" w:eastAsia="Times New Roman" w:hAnsi="Garamond"/>
          <w:sz w:val="24"/>
          <w:szCs w:val="24"/>
          <w:lang w:eastAsia="hr-HR"/>
        </w:rPr>
      </w:pPr>
    </w:p>
    <w:p w14:paraId="447E5620" w14:textId="77777777" w:rsidR="005002D8" w:rsidRPr="000D0327" w:rsidRDefault="005002D8" w:rsidP="00FC3A10">
      <w:pPr>
        <w:spacing w:line="240" w:lineRule="auto"/>
        <w:contextualSpacing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0D0327">
        <w:rPr>
          <w:rFonts w:ascii="Garamond" w:eastAsia="Times New Roman" w:hAnsi="Garamond"/>
          <w:b/>
          <w:bCs/>
          <w:sz w:val="24"/>
          <w:szCs w:val="24"/>
          <w:lang w:eastAsia="hr-HR"/>
        </w:rPr>
        <w:t>ODLUKU</w:t>
      </w:r>
    </w:p>
    <w:p w14:paraId="3DBAE543" w14:textId="48A39EE5" w:rsidR="005002D8" w:rsidRPr="000D0327" w:rsidRDefault="005002D8" w:rsidP="00FC3A10">
      <w:pPr>
        <w:spacing w:line="240" w:lineRule="auto"/>
        <w:contextualSpacing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0D0327">
        <w:rPr>
          <w:rFonts w:ascii="Garamond" w:eastAsia="Times New Roman" w:hAnsi="Garamond"/>
          <w:b/>
          <w:bCs/>
          <w:sz w:val="24"/>
          <w:szCs w:val="24"/>
          <w:lang w:eastAsia="hr-HR"/>
        </w:rPr>
        <w:t>o raspodjeli rezultata poslovanja Općine Martijanec</w:t>
      </w:r>
      <w:r w:rsidR="009A6071" w:rsidRPr="000D0327">
        <w:rPr>
          <w:rFonts w:ascii="Garamond" w:eastAsia="Times New Roman" w:hAnsi="Garamond"/>
          <w:b/>
          <w:bCs/>
          <w:sz w:val="24"/>
          <w:szCs w:val="24"/>
          <w:lang w:eastAsia="hr-HR"/>
        </w:rPr>
        <w:t xml:space="preserve"> za 202</w:t>
      </w:r>
      <w:r w:rsidR="004174C0">
        <w:rPr>
          <w:rFonts w:ascii="Garamond" w:eastAsia="Times New Roman" w:hAnsi="Garamond"/>
          <w:b/>
          <w:bCs/>
          <w:sz w:val="24"/>
          <w:szCs w:val="24"/>
          <w:lang w:eastAsia="hr-HR"/>
        </w:rPr>
        <w:t>4</w:t>
      </w:r>
      <w:r w:rsidRPr="000D0327">
        <w:rPr>
          <w:rFonts w:ascii="Garamond" w:eastAsia="Times New Roman" w:hAnsi="Garamond"/>
          <w:b/>
          <w:bCs/>
          <w:sz w:val="24"/>
          <w:szCs w:val="24"/>
          <w:lang w:eastAsia="hr-HR"/>
        </w:rPr>
        <w:t xml:space="preserve">. godinu </w:t>
      </w:r>
    </w:p>
    <w:p w14:paraId="45FA1ACC" w14:textId="77777777" w:rsidR="005002D8" w:rsidRPr="000D0327" w:rsidRDefault="005002D8" w:rsidP="00FC3A10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ab/>
      </w:r>
      <w:r w:rsidRPr="000D0327">
        <w:rPr>
          <w:rFonts w:ascii="Garamond" w:hAnsi="Garamond"/>
          <w:sz w:val="24"/>
          <w:szCs w:val="24"/>
        </w:rPr>
        <w:tab/>
      </w:r>
      <w:r w:rsidRPr="000D0327">
        <w:rPr>
          <w:rFonts w:ascii="Garamond" w:hAnsi="Garamond"/>
          <w:sz w:val="24"/>
          <w:szCs w:val="24"/>
        </w:rPr>
        <w:tab/>
      </w:r>
      <w:r w:rsidRPr="000D0327">
        <w:rPr>
          <w:rFonts w:ascii="Garamond" w:hAnsi="Garamond"/>
          <w:sz w:val="24"/>
          <w:szCs w:val="24"/>
        </w:rPr>
        <w:tab/>
      </w:r>
      <w:r w:rsidRPr="000D0327">
        <w:rPr>
          <w:rFonts w:ascii="Garamond" w:hAnsi="Garamond"/>
          <w:sz w:val="24"/>
          <w:szCs w:val="24"/>
        </w:rPr>
        <w:tab/>
      </w:r>
      <w:r w:rsidRPr="000D0327">
        <w:rPr>
          <w:rFonts w:ascii="Garamond" w:hAnsi="Garamond"/>
          <w:sz w:val="24"/>
          <w:szCs w:val="24"/>
        </w:rPr>
        <w:tab/>
      </w:r>
    </w:p>
    <w:p w14:paraId="6AC529CA" w14:textId="40899F6E" w:rsidR="005002D8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b/>
          <w:sz w:val="24"/>
          <w:szCs w:val="24"/>
        </w:rPr>
        <w:t>I</w:t>
      </w:r>
      <w:r w:rsidR="005002D8" w:rsidRPr="000D0327">
        <w:rPr>
          <w:rFonts w:ascii="Garamond" w:hAnsi="Garamond"/>
          <w:b/>
          <w:sz w:val="24"/>
          <w:szCs w:val="24"/>
        </w:rPr>
        <w:t>.</w:t>
      </w:r>
    </w:p>
    <w:p w14:paraId="28E114B5" w14:textId="06C08E17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Ovom Odlukom utvrđuje se rezultat poslovanja, određuje se raspodjela rezultata poslovanja Općine Martija</w:t>
      </w:r>
      <w:r w:rsidR="00687869" w:rsidRPr="000D0327">
        <w:rPr>
          <w:rFonts w:ascii="Garamond" w:hAnsi="Garamond"/>
          <w:sz w:val="24"/>
          <w:szCs w:val="24"/>
        </w:rPr>
        <w:t>nec sa stanjem na dan 31.12.202</w:t>
      </w:r>
      <w:r w:rsidR="00155171">
        <w:rPr>
          <w:rFonts w:ascii="Garamond" w:hAnsi="Garamond"/>
          <w:sz w:val="24"/>
          <w:szCs w:val="24"/>
        </w:rPr>
        <w:t>4</w:t>
      </w:r>
      <w:r w:rsidRPr="000D0327">
        <w:rPr>
          <w:rFonts w:ascii="Garamond" w:hAnsi="Garamond"/>
          <w:sz w:val="24"/>
          <w:szCs w:val="24"/>
        </w:rPr>
        <w:t>. godine te način rasporeda viška prihoda utvrđenog Godišnjim izvještajem o izvršenju Pro</w:t>
      </w:r>
      <w:r w:rsidR="00687869" w:rsidRPr="000D0327">
        <w:rPr>
          <w:rFonts w:ascii="Garamond" w:hAnsi="Garamond"/>
          <w:sz w:val="24"/>
          <w:szCs w:val="24"/>
        </w:rPr>
        <w:t>računa Općine Martijanec za 20</w:t>
      </w:r>
      <w:r w:rsidR="009F4465">
        <w:rPr>
          <w:rFonts w:ascii="Garamond" w:hAnsi="Garamond"/>
          <w:sz w:val="24"/>
          <w:szCs w:val="24"/>
        </w:rPr>
        <w:t>2</w:t>
      </w:r>
      <w:r w:rsidR="00155171">
        <w:rPr>
          <w:rFonts w:ascii="Garamond" w:hAnsi="Garamond"/>
          <w:sz w:val="24"/>
          <w:szCs w:val="24"/>
        </w:rPr>
        <w:t>4</w:t>
      </w:r>
      <w:r w:rsidRPr="000D0327">
        <w:rPr>
          <w:rFonts w:ascii="Garamond" w:hAnsi="Garamond"/>
          <w:sz w:val="24"/>
          <w:szCs w:val="24"/>
        </w:rPr>
        <w:t>. godinu.</w:t>
      </w:r>
    </w:p>
    <w:p w14:paraId="5DE43400" w14:textId="77777777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16ABD272" w14:textId="15D0997E" w:rsidR="005002D8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0D0327">
        <w:rPr>
          <w:rFonts w:ascii="Garamond" w:hAnsi="Garamond"/>
          <w:b/>
          <w:bCs/>
          <w:sz w:val="24"/>
          <w:szCs w:val="24"/>
        </w:rPr>
        <w:t>II</w:t>
      </w:r>
      <w:r w:rsidR="005002D8" w:rsidRPr="000D0327">
        <w:rPr>
          <w:rFonts w:ascii="Garamond" w:hAnsi="Garamond"/>
          <w:b/>
          <w:bCs/>
          <w:sz w:val="24"/>
          <w:szCs w:val="24"/>
        </w:rPr>
        <w:t>.</w:t>
      </w:r>
    </w:p>
    <w:p w14:paraId="58B52F36" w14:textId="3FEDE1FE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Godišnjim</w:t>
      </w:r>
      <w:r w:rsidR="00FC3A10" w:rsidRPr="000D0327">
        <w:rPr>
          <w:rFonts w:ascii="Garamond" w:hAnsi="Garamond"/>
          <w:sz w:val="24"/>
          <w:szCs w:val="24"/>
        </w:rPr>
        <w:t xml:space="preserve"> </w:t>
      </w:r>
      <w:r w:rsidRPr="000D0327">
        <w:rPr>
          <w:rFonts w:ascii="Garamond" w:hAnsi="Garamond"/>
          <w:sz w:val="24"/>
          <w:szCs w:val="24"/>
        </w:rPr>
        <w:t xml:space="preserve"> izvještajem o izvršenju proračuna Općine Martijanec utvrđen je višak prihoda Općine i proračunskog korisnika za prijenos u iduće ra</w:t>
      </w:r>
      <w:r w:rsidR="00687869" w:rsidRPr="000D0327">
        <w:rPr>
          <w:rFonts w:ascii="Garamond" w:hAnsi="Garamond"/>
          <w:sz w:val="24"/>
          <w:szCs w:val="24"/>
        </w:rPr>
        <w:t xml:space="preserve">zdoblje u iznosu od </w:t>
      </w:r>
      <w:r w:rsidR="00FB4162">
        <w:rPr>
          <w:rFonts w:ascii="Garamond" w:hAnsi="Garamond"/>
          <w:sz w:val="24"/>
          <w:szCs w:val="24"/>
        </w:rPr>
        <w:t>238.021,64</w:t>
      </w:r>
      <w:r w:rsidR="00155171">
        <w:rPr>
          <w:rFonts w:ascii="Garamond" w:hAnsi="Garamond"/>
          <w:sz w:val="24"/>
          <w:szCs w:val="24"/>
        </w:rPr>
        <w:t xml:space="preserve"> </w:t>
      </w:r>
      <w:r w:rsidR="009F4465">
        <w:rPr>
          <w:rFonts w:ascii="Garamond" w:hAnsi="Garamond"/>
          <w:sz w:val="24"/>
          <w:szCs w:val="24"/>
        </w:rPr>
        <w:t>EUR</w:t>
      </w:r>
      <w:r w:rsidRPr="000D0327">
        <w:rPr>
          <w:rFonts w:ascii="Garamond" w:hAnsi="Garamond"/>
          <w:sz w:val="24"/>
          <w:szCs w:val="24"/>
        </w:rPr>
        <w:t>, a sastoji se od:</w:t>
      </w:r>
    </w:p>
    <w:p w14:paraId="39E1159E" w14:textId="623F9F57" w:rsidR="00E719C7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Viška p</w:t>
      </w:r>
      <w:r w:rsidR="00E719C7" w:rsidRPr="000D0327">
        <w:rPr>
          <w:rFonts w:ascii="Garamond" w:hAnsi="Garamond"/>
          <w:sz w:val="24"/>
          <w:szCs w:val="24"/>
        </w:rPr>
        <w:t xml:space="preserve">rihoda Općine Martijanec      </w:t>
      </w:r>
      <w:r w:rsidR="00687869" w:rsidRPr="000D0327">
        <w:rPr>
          <w:rFonts w:ascii="Garamond" w:hAnsi="Garamond"/>
          <w:sz w:val="24"/>
          <w:szCs w:val="24"/>
        </w:rPr>
        <w:t xml:space="preserve">                      </w:t>
      </w:r>
      <w:r w:rsidR="00084306">
        <w:rPr>
          <w:rFonts w:ascii="Garamond" w:hAnsi="Garamond"/>
          <w:sz w:val="24"/>
          <w:szCs w:val="24"/>
        </w:rPr>
        <w:t>230.7</w:t>
      </w:r>
      <w:r w:rsidR="00155171">
        <w:rPr>
          <w:rFonts w:ascii="Garamond" w:hAnsi="Garamond"/>
          <w:sz w:val="24"/>
          <w:szCs w:val="24"/>
        </w:rPr>
        <w:t>0</w:t>
      </w:r>
      <w:r w:rsidR="00084306">
        <w:rPr>
          <w:rFonts w:ascii="Garamond" w:hAnsi="Garamond"/>
          <w:sz w:val="24"/>
          <w:szCs w:val="24"/>
        </w:rPr>
        <w:t>3</w:t>
      </w:r>
      <w:r w:rsidR="009F4465">
        <w:rPr>
          <w:rFonts w:ascii="Garamond" w:hAnsi="Garamond"/>
          <w:sz w:val="24"/>
          <w:szCs w:val="24"/>
        </w:rPr>
        <w:t>,</w:t>
      </w:r>
      <w:r w:rsidR="00155171">
        <w:rPr>
          <w:rFonts w:ascii="Garamond" w:hAnsi="Garamond"/>
          <w:sz w:val="24"/>
          <w:szCs w:val="24"/>
        </w:rPr>
        <w:t>38</w:t>
      </w:r>
      <w:r w:rsidR="009F4465">
        <w:rPr>
          <w:rFonts w:ascii="Garamond" w:hAnsi="Garamond"/>
          <w:sz w:val="24"/>
          <w:szCs w:val="24"/>
        </w:rPr>
        <w:t xml:space="preserve"> EUR</w:t>
      </w:r>
    </w:p>
    <w:p w14:paraId="0B071090" w14:textId="35A593A5" w:rsidR="00E719C7" w:rsidRPr="000D0327" w:rsidRDefault="00FC3A10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Višak</w:t>
      </w:r>
      <w:r w:rsidR="00E719C7" w:rsidRPr="000D0327">
        <w:rPr>
          <w:rFonts w:ascii="Garamond" w:hAnsi="Garamond"/>
          <w:sz w:val="24"/>
          <w:szCs w:val="24"/>
        </w:rPr>
        <w:t xml:space="preserve"> prihoda Dječjeg vrtića Vlakić Martijanec </w:t>
      </w:r>
      <w:r w:rsidR="00687869" w:rsidRPr="000D0327">
        <w:rPr>
          <w:rFonts w:ascii="Garamond" w:hAnsi="Garamond"/>
          <w:sz w:val="24"/>
          <w:szCs w:val="24"/>
        </w:rPr>
        <w:t xml:space="preserve">       </w:t>
      </w:r>
      <w:r w:rsidRPr="000D0327">
        <w:rPr>
          <w:rFonts w:ascii="Garamond" w:hAnsi="Garamond"/>
          <w:sz w:val="24"/>
          <w:szCs w:val="24"/>
        </w:rPr>
        <w:t xml:space="preserve">   </w:t>
      </w:r>
      <w:r w:rsidR="00155171">
        <w:rPr>
          <w:rFonts w:ascii="Garamond" w:hAnsi="Garamond"/>
          <w:sz w:val="24"/>
          <w:szCs w:val="24"/>
        </w:rPr>
        <w:t>7.318,26</w:t>
      </w:r>
      <w:r w:rsidR="009F4465">
        <w:rPr>
          <w:rFonts w:ascii="Garamond" w:hAnsi="Garamond"/>
          <w:sz w:val="24"/>
          <w:szCs w:val="24"/>
        </w:rPr>
        <w:t xml:space="preserve"> EUR</w:t>
      </w:r>
    </w:p>
    <w:p w14:paraId="291326B3" w14:textId="77777777" w:rsidR="00E719C7" w:rsidRPr="000D0327" w:rsidRDefault="00E719C7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5EC07851" w14:textId="4FE9C99A" w:rsidR="00E719C7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b/>
          <w:sz w:val="24"/>
          <w:szCs w:val="24"/>
        </w:rPr>
        <w:t>III</w:t>
      </w:r>
      <w:r w:rsidR="00E719C7" w:rsidRPr="000D0327">
        <w:rPr>
          <w:rFonts w:ascii="Garamond" w:hAnsi="Garamond"/>
          <w:b/>
          <w:sz w:val="24"/>
          <w:szCs w:val="24"/>
        </w:rPr>
        <w:t>.</w:t>
      </w:r>
    </w:p>
    <w:p w14:paraId="18D4ACB8" w14:textId="6CB6A120" w:rsidR="0066510F" w:rsidRPr="000D0327" w:rsidRDefault="00E719C7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Stanje na osnovnim računima podskupine 922 iskazano je u poslovnim knjigama i financijskim izvještajima Općine Martijanec na dan 3</w:t>
      </w:r>
      <w:r w:rsidR="008636EF" w:rsidRPr="000D0327">
        <w:rPr>
          <w:rFonts w:ascii="Garamond" w:hAnsi="Garamond"/>
          <w:sz w:val="24"/>
          <w:szCs w:val="24"/>
        </w:rPr>
        <w:t>1.12.202</w:t>
      </w:r>
      <w:r w:rsidR="00155171">
        <w:rPr>
          <w:rFonts w:ascii="Garamond" w:hAnsi="Garamond"/>
          <w:sz w:val="24"/>
          <w:szCs w:val="24"/>
        </w:rPr>
        <w:t>4</w:t>
      </w:r>
      <w:r w:rsidR="0066510F" w:rsidRPr="000D0327">
        <w:rPr>
          <w:rFonts w:ascii="Garamond" w:hAnsi="Garamond"/>
          <w:sz w:val="24"/>
          <w:szCs w:val="24"/>
        </w:rPr>
        <w:t xml:space="preserve">. godine, a njegova </w:t>
      </w:r>
      <w:r w:rsidRPr="000D0327">
        <w:rPr>
          <w:rFonts w:ascii="Garamond" w:hAnsi="Garamond"/>
          <w:sz w:val="24"/>
          <w:szCs w:val="24"/>
        </w:rPr>
        <w:t>struktura</w:t>
      </w:r>
      <w:r w:rsidR="0066510F" w:rsidRPr="000D0327">
        <w:rPr>
          <w:rFonts w:ascii="Garamond" w:hAnsi="Garamond"/>
          <w:sz w:val="24"/>
          <w:szCs w:val="24"/>
        </w:rPr>
        <w:t xml:space="preserve"> je slijedeća: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56"/>
        <w:gridCol w:w="1673"/>
        <w:gridCol w:w="1549"/>
        <w:gridCol w:w="1784"/>
      </w:tblGrid>
      <w:tr w:rsidR="000D0327" w:rsidRPr="000D0327" w14:paraId="3507E2AD" w14:textId="77777777" w:rsidTr="000F12EF">
        <w:tc>
          <w:tcPr>
            <w:tcW w:w="4219" w:type="dxa"/>
          </w:tcPr>
          <w:p w14:paraId="31F2DAE6" w14:textId="77777777" w:rsidR="0066510F" w:rsidRPr="000D0327" w:rsidRDefault="0066510F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46B0B" w14:textId="77777777" w:rsidR="0066510F" w:rsidRPr="000D0327" w:rsidRDefault="0066510F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0D0327">
              <w:rPr>
                <w:rFonts w:ascii="Garamond" w:hAnsi="Garamond"/>
                <w:sz w:val="24"/>
                <w:szCs w:val="24"/>
              </w:rPr>
              <w:t>Ostvareno ranijih godina</w:t>
            </w:r>
          </w:p>
        </w:tc>
        <w:tc>
          <w:tcPr>
            <w:tcW w:w="1559" w:type="dxa"/>
          </w:tcPr>
          <w:p w14:paraId="264B5565" w14:textId="1AC6EDDF" w:rsidR="0066510F" w:rsidRPr="000D0327" w:rsidRDefault="008636EF" w:rsidP="00A44FDC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0D0327">
              <w:rPr>
                <w:rFonts w:ascii="Garamond" w:hAnsi="Garamond"/>
                <w:sz w:val="24"/>
                <w:szCs w:val="24"/>
              </w:rPr>
              <w:t>Ostvareno u 202</w:t>
            </w:r>
            <w:r w:rsidR="00CC2BCA">
              <w:rPr>
                <w:rFonts w:ascii="Garamond" w:hAnsi="Garamond"/>
                <w:sz w:val="24"/>
                <w:szCs w:val="24"/>
              </w:rPr>
              <w:t>4</w:t>
            </w:r>
            <w:r w:rsidR="0066510F" w:rsidRPr="000D032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14:paraId="3317D9B6" w14:textId="020EAFB3" w:rsidR="0066510F" w:rsidRPr="000D0327" w:rsidRDefault="00876CD6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Stanje 31.12.2024</w:t>
            </w:r>
            <w:r w:rsidR="0066510F" w:rsidRPr="000D032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155171" w:rsidRPr="000D0327" w14:paraId="7FABE2A5" w14:textId="77777777" w:rsidTr="007707BE">
        <w:tc>
          <w:tcPr>
            <w:tcW w:w="4219" w:type="dxa"/>
          </w:tcPr>
          <w:p w14:paraId="0A8FCC3C" w14:textId="77777777" w:rsidR="00155171" w:rsidRPr="000D0327" w:rsidRDefault="00155171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0D0327">
              <w:rPr>
                <w:rFonts w:ascii="Garamond" w:hAnsi="Garamond"/>
                <w:sz w:val="24"/>
                <w:szCs w:val="24"/>
              </w:rPr>
              <w:t>92211 Višak prihoda poslovanja</w:t>
            </w:r>
          </w:p>
        </w:tc>
        <w:tc>
          <w:tcPr>
            <w:tcW w:w="1701" w:type="dxa"/>
            <w:vAlign w:val="bottom"/>
          </w:tcPr>
          <w:p w14:paraId="499AD4EA" w14:textId="159AC236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480.795,12</w:t>
            </w:r>
          </w:p>
        </w:tc>
        <w:tc>
          <w:tcPr>
            <w:tcW w:w="1559" w:type="dxa"/>
            <w:vAlign w:val="bottom"/>
          </w:tcPr>
          <w:p w14:paraId="53E6FAE9" w14:textId="0B07565E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898.708,05</w:t>
            </w:r>
          </w:p>
        </w:tc>
        <w:tc>
          <w:tcPr>
            <w:tcW w:w="1809" w:type="dxa"/>
            <w:vAlign w:val="bottom"/>
          </w:tcPr>
          <w:p w14:paraId="5F3497AE" w14:textId="45ABF17B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1.379.503,17</w:t>
            </w:r>
          </w:p>
        </w:tc>
      </w:tr>
      <w:tr w:rsidR="00155171" w:rsidRPr="000D0327" w14:paraId="6766B432" w14:textId="77777777" w:rsidTr="007707BE">
        <w:tc>
          <w:tcPr>
            <w:tcW w:w="4219" w:type="dxa"/>
          </w:tcPr>
          <w:p w14:paraId="0022DE7D" w14:textId="25535AEB" w:rsidR="00155171" w:rsidRPr="000D0327" w:rsidRDefault="00CC2BCA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92223 Manjak</w:t>
            </w:r>
            <w:r w:rsidR="00155171" w:rsidRPr="000D0327">
              <w:rPr>
                <w:rFonts w:ascii="Garamond" w:hAnsi="Garamond"/>
                <w:sz w:val="24"/>
                <w:szCs w:val="24"/>
              </w:rPr>
              <w:t xml:space="preserve"> primitaka od financijske imovine</w:t>
            </w:r>
          </w:p>
        </w:tc>
        <w:tc>
          <w:tcPr>
            <w:tcW w:w="1701" w:type="dxa"/>
            <w:vAlign w:val="bottom"/>
          </w:tcPr>
          <w:p w14:paraId="54BE0F57" w14:textId="25F32D91" w:rsidR="00155171" w:rsidRPr="000D0327" w:rsidRDefault="00155171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4.183,70</w:t>
            </w:r>
          </w:p>
        </w:tc>
        <w:tc>
          <w:tcPr>
            <w:tcW w:w="1559" w:type="dxa"/>
            <w:vAlign w:val="bottom"/>
          </w:tcPr>
          <w:p w14:paraId="1A5F63B6" w14:textId="18C0D452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- 67.226,98</w:t>
            </w:r>
          </w:p>
        </w:tc>
        <w:tc>
          <w:tcPr>
            <w:tcW w:w="1809" w:type="dxa"/>
            <w:vAlign w:val="bottom"/>
          </w:tcPr>
          <w:p w14:paraId="5880FC95" w14:textId="0FF871E3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- 63.043,28</w:t>
            </w:r>
          </w:p>
        </w:tc>
      </w:tr>
      <w:tr w:rsidR="00155171" w:rsidRPr="000D0327" w14:paraId="1FD61FCE" w14:textId="77777777" w:rsidTr="007707BE">
        <w:tc>
          <w:tcPr>
            <w:tcW w:w="4219" w:type="dxa"/>
          </w:tcPr>
          <w:p w14:paraId="6A1BDAB9" w14:textId="77777777" w:rsidR="00155171" w:rsidRPr="000D0327" w:rsidRDefault="00155171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0D0327">
              <w:rPr>
                <w:rFonts w:ascii="Garamond" w:hAnsi="Garamond"/>
                <w:sz w:val="24"/>
                <w:szCs w:val="24"/>
              </w:rPr>
              <w:t>92222 Manjak prihoda od nefinancijske imovine</w:t>
            </w:r>
          </w:p>
        </w:tc>
        <w:tc>
          <w:tcPr>
            <w:tcW w:w="1701" w:type="dxa"/>
            <w:vAlign w:val="bottom"/>
          </w:tcPr>
          <w:p w14:paraId="49A2CF03" w14:textId="23258838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14:paraId="05EC7DD6" w14:textId="2DD8EE4F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-1.085.756,51</w:t>
            </w:r>
          </w:p>
        </w:tc>
        <w:tc>
          <w:tcPr>
            <w:tcW w:w="1809" w:type="dxa"/>
            <w:vAlign w:val="bottom"/>
          </w:tcPr>
          <w:p w14:paraId="5CA422C1" w14:textId="513426FF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- 1.085.756,51</w:t>
            </w:r>
          </w:p>
        </w:tc>
      </w:tr>
      <w:tr w:rsidR="00155171" w:rsidRPr="000D0327" w14:paraId="1F609E20" w14:textId="77777777" w:rsidTr="007707BE">
        <w:trPr>
          <w:trHeight w:val="434"/>
        </w:trPr>
        <w:tc>
          <w:tcPr>
            <w:tcW w:w="4219" w:type="dxa"/>
          </w:tcPr>
          <w:p w14:paraId="748EE591" w14:textId="77777777" w:rsidR="00155171" w:rsidRPr="000D0327" w:rsidRDefault="00155171" w:rsidP="00FC3A10">
            <w:pPr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0D0327">
              <w:rPr>
                <w:rFonts w:ascii="Garamond" w:hAnsi="Garamond"/>
                <w:sz w:val="24"/>
                <w:szCs w:val="24"/>
              </w:rPr>
              <w:t>UKUPNO VIŠAK</w:t>
            </w:r>
          </w:p>
        </w:tc>
        <w:tc>
          <w:tcPr>
            <w:tcW w:w="1701" w:type="dxa"/>
            <w:vAlign w:val="bottom"/>
          </w:tcPr>
          <w:p w14:paraId="2909F3AC" w14:textId="4D69B796" w:rsidR="00155171" w:rsidRPr="000D0327" w:rsidRDefault="00155171" w:rsidP="004174C0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4174C0">
              <w:rPr>
                <w:rFonts w:ascii="Garamond" w:hAnsi="Garamond"/>
                <w:sz w:val="24"/>
                <w:szCs w:val="24"/>
              </w:rPr>
              <w:t>84.978,82</w:t>
            </w:r>
          </w:p>
        </w:tc>
        <w:tc>
          <w:tcPr>
            <w:tcW w:w="1559" w:type="dxa"/>
            <w:vAlign w:val="bottom"/>
          </w:tcPr>
          <w:p w14:paraId="7DD5DB08" w14:textId="371FD285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- 254.275,44</w:t>
            </w:r>
          </w:p>
        </w:tc>
        <w:tc>
          <w:tcPr>
            <w:tcW w:w="1809" w:type="dxa"/>
            <w:vAlign w:val="bottom"/>
          </w:tcPr>
          <w:p w14:paraId="1040C209" w14:textId="2FD49FEC" w:rsidR="00155171" w:rsidRPr="000D0327" w:rsidRDefault="00CC2BCA" w:rsidP="000D0327">
            <w:pPr>
              <w:contextualSpacing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230.703,38</w:t>
            </w:r>
          </w:p>
        </w:tc>
      </w:tr>
    </w:tbl>
    <w:p w14:paraId="589EF6B5" w14:textId="77777777" w:rsidR="005002D8" w:rsidRPr="000D0327" w:rsidRDefault="00E719C7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 xml:space="preserve"> </w:t>
      </w:r>
      <w:r w:rsidR="005002D8" w:rsidRPr="000D0327">
        <w:rPr>
          <w:rFonts w:ascii="Garamond" w:hAnsi="Garamond"/>
          <w:sz w:val="24"/>
          <w:szCs w:val="24"/>
        </w:rPr>
        <w:t xml:space="preserve"> </w:t>
      </w:r>
    </w:p>
    <w:p w14:paraId="656B69B9" w14:textId="70FB900B" w:rsidR="0066510F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b/>
          <w:sz w:val="24"/>
          <w:szCs w:val="24"/>
        </w:rPr>
        <w:t>IV</w:t>
      </w:r>
      <w:r w:rsidR="0066510F" w:rsidRPr="000D0327">
        <w:rPr>
          <w:rFonts w:ascii="Garamond" w:hAnsi="Garamond"/>
          <w:b/>
          <w:sz w:val="24"/>
          <w:szCs w:val="24"/>
        </w:rPr>
        <w:t>.</w:t>
      </w:r>
    </w:p>
    <w:p w14:paraId="64C3D498" w14:textId="723F2A2E" w:rsidR="0066510F" w:rsidRPr="000D0327" w:rsidRDefault="0066510F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 xml:space="preserve">Višak prihoda poslovanja u iznosu od </w:t>
      </w:r>
      <w:r w:rsidR="00CC2BCA">
        <w:rPr>
          <w:rFonts w:ascii="Garamond" w:hAnsi="Garamond"/>
          <w:sz w:val="24"/>
          <w:szCs w:val="24"/>
        </w:rPr>
        <w:t>1.379.503,17</w:t>
      </w:r>
      <w:r w:rsidR="00CF6FEC">
        <w:rPr>
          <w:rFonts w:ascii="Garamond" w:hAnsi="Garamond"/>
          <w:sz w:val="24"/>
          <w:szCs w:val="24"/>
        </w:rPr>
        <w:t xml:space="preserve"> EUR</w:t>
      </w:r>
      <w:r w:rsidR="000D0327" w:rsidRPr="000D0327">
        <w:rPr>
          <w:rFonts w:ascii="Garamond" w:hAnsi="Garamond"/>
          <w:sz w:val="24"/>
          <w:szCs w:val="24"/>
        </w:rPr>
        <w:t xml:space="preserve"> raspoređuje se za pokriće manjka prihoda od nefinancijske imovine u iznosu od </w:t>
      </w:r>
      <w:r w:rsidR="00CC2BCA">
        <w:rPr>
          <w:rFonts w:ascii="Garamond" w:hAnsi="Garamond"/>
          <w:sz w:val="24"/>
          <w:szCs w:val="24"/>
        </w:rPr>
        <w:t>1.085.756,51</w:t>
      </w:r>
      <w:r w:rsidR="00CF6FEC">
        <w:rPr>
          <w:rFonts w:ascii="Garamond" w:hAnsi="Garamond"/>
          <w:sz w:val="24"/>
          <w:szCs w:val="24"/>
        </w:rPr>
        <w:t xml:space="preserve"> EUR</w:t>
      </w:r>
      <w:r w:rsidR="00CC2BCA">
        <w:rPr>
          <w:rFonts w:ascii="Garamond" w:hAnsi="Garamond"/>
          <w:sz w:val="24"/>
          <w:szCs w:val="24"/>
        </w:rPr>
        <w:t xml:space="preserve"> i za pokriće manjka primitaka od financijske imovine u iznosu od 63.043,28 EUR</w:t>
      </w:r>
      <w:r w:rsidR="000D0327" w:rsidRPr="000D0327">
        <w:rPr>
          <w:rFonts w:ascii="Garamond" w:hAnsi="Garamond"/>
          <w:sz w:val="24"/>
          <w:szCs w:val="24"/>
        </w:rPr>
        <w:t>.</w:t>
      </w:r>
      <w:r w:rsidR="000D0327">
        <w:rPr>
          <w:rFonts w:ascii="Garamond" w:hAnsi="Garamond"/>
          <w:sz w:val="24"/>
          <w:szCs w:val="24"/>
        </w:rPr>
        <w:t xml:space="preserve"> </w:t>
      </w:r>
      <w:r w:rsidR="000F12EF" w:rsidRPr="000D0327">
        <w:rPr>
          <w:rFonts w:ascii="Garamond" w:hAnsi="Garamond"/>
          <w:sz w:val="24"/>
          <w:szCs w:val="24"/>
        </w:rPr>
        <w:t>Preostali rasp</w:t>
      </w:r>
      <w:r w:rsidR="00782EF3" w:rsidRPr="000D0327">
        <w:rPr>
          <w:rFonts w:ascii="Garamond" w:hAnsi="Garamond"/>
          <w:sz w:val="24"/>
          <w:szCs w:val="24"/>
        </w:rPr>
        <w:t>oloživ višak prihoda poslovanja iznosi</w:t>
      </w:r>
      <w:r w:rsidR="000D0327">
        <w:rPr>
          <w:rFonts w:ascii="Garamond" w:hAnsi="Garamond"/>
          <w:sz w:val="24"/>
          <w:szCs w:val="24"/>
        </w:rPr>
        <w:t xml:space="preserve"> </w:t>
      </w:r>
      <w:r w:rsidR="00CC2BCA">
        <w:rPr>
          <w:rFonts w:ascii="Garamond" w:hAnsi="Garamond"/>
          <w:sz w:val="24"/>
          <w:szCs w:val="24"/>
        </w:rPr>
        <w:t>230.703,38</w:t>
      </w:r>
      <w:r w:rsidR="00CF6FEC">
        <w:rPr>
          <w:rFonts w:ascii="Garamond" w:hAnsi="Garamond"/>
          <w:sz w:val="24"/>
          <w:szCs w:val="24"/>
        </w:rPr>
        <w:t xml:space="preserve"> EUR</w:t>
      </w:r>
      <w:r w:rsidR="00CC2BCA">
        <w:rPr>
          <w:rFonts w:ascii="Garamond" w:hAnsi="Garamond"/>
          <w:sz w:val="24"/>
          <w:szCs w:val="24"/>
        </w:rPr>
        <w:t>.</w:t>
      </w:r>
    </w:p>
    <w:p w14:paraId="47BFA4C2" w14:textId="77777777" w:rsidR="00782EF3" w:rsidRPr="000D0327" w:rsidRDefault="00782EF3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1E2082A4" w14:textId="77777777" w:rsidR="000F12EF" w:rsidRPr="000D0327" w:rsidRDefault="000F12EF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0409116" w14:textId="074844E8" w:rsidR="000F12EF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b/>
          <w:sz w:val="24"/>
          <w:szCs w:val="24"/>
        </w:rPr>
        <w:t>V</w:t>
      </w:r>
      <w:r w:rsidR="000F12EF" w:rsidRPr="000D0327">
        <w:rPr>
          <w:rFonts w:ascii="Garamond" w:hAnsi="Garamond"/>
          <w:b/>
          <w:sz w:val="24"/>
          <w:szCs w:val="24"/>
        </w:rPr>
        <w:t>.</w:t>
      </w:r>
    </w:p>
    <w:p w14:paraId="280AEC15" w14:textId="700B21ED" w:rsidR="00616A1E" w:rsidRPr="000D0327" w:rsidRDefault="000D0327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Ostvareni višak</w:t>
      </w:r>
      <w:r w:rsidR="00616A1E" w:rsidRPr="000D0327">
        <w:rPr>
          <w:rFonts w:ascii="Garamond" w:hAnsi="Garamond"/>
          <w:sz w:val="24"/>
          <w:szCs w:val="24"/>
        </w:rPr>
        <w:t xml:space="preserve"> poslovanja proračunskog korisnika Dječjeg vrtića Vlakić Martijanec sastavni je dio njihovih financijsk</w:t>
      </w:r>
      <w:r w:rsidR="00451654" w:rsidRPr="000D0327">
        <w:rPr>
          <w:rFonts w:ascii="Garamond" w:hAnsi="Garamond"/>
          <w:sz w:val="24"/>
          <w:szCs w:val="24"/>
        </w:rPr>
        <w:t>ih izvješća te će se</w:t>
      </w:r>
      <w:r w:rsidR="003A5502" w:rsidRPr="000D0327">
        <w:rPr>
          <w:rFonts w:ascii="Garamond" w:hAnsi="Garamond"/>
          <w:sz w:val="24"/>
          <w:szCs w:val="24"/>
        </w:rPr>
        <w:t xml:space="preserve"> o</w:t>
      </w:r>
      <w:r w:rsidR="00451654" w:rsidRPr="000D0327">
        <w:rPr>
          <w:rFonts w:ascii="Garamond" w:hAnsi="Garamond"/>
          <w:sz w:val="24"/>
          <w:szCs w:val="24"/>
        </w:rPr>
        <w:t xml:space="preserve"> pokriću</w:t>
      </w:r>
      <w:r w:rsidR="00616A1E" w:rsidRPr="000D0327">
        <w:rPr>
          <w:rFonts w:ascii="Garamond" w:hAnsi="Garamond"/>
          <w:sz w:val="24"/>
          <w:szCs w:val="24"/>
        </w:rPr>
        <w:t xml:space="preserve"> istog donijeti posebna odluka.</w:t>
      </w:r>
    </w:p>
    <w:p w14:paraId="460FBB78" w14:textId="770B6B74" w:rsidR="00616A1E" w:rsidRPr="000D0327" w:rsidRDefault="00616A1E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0C262C4B" w14:textId="77777777" w:rsidR="00A25CB5" w:rsidRPr="000D0327" w:rsidRDefault="00A25CB5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497BC44" w14:textId="09247B6F" w:rsidR="00616A1E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b/>
          <w:sz w:val="24"/>
          <w:szCs w:val="24"/>
        </w:rPr>
        <w:t>VI</w:t>
      </w:r>
      <w:r w:rsidR="00616A1E" w:rsidRPr="000D0327">
        <w:rPr>
          <w:rFonts w:ascii="Garamond" w:hAnsi="Garamond"/>
          <w:b/>
          <w:sz w:val="24"/>
          <w:szCs w:val="24"/>
        </w:rPr>
        <w:t>.</w:t>
      </w:r>
    </w:p>
    <w:p w14:paraId="2C1E5618" w14:textId="112C2D23" w:rsidR="000F12EF" w:rsidRDefault="00616A1E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Višak prihoda raspoloživ za korištenje u slijedećem razdoblju iz stavka 4. i 5. ovog članka, sukladno svojoj namjeni, uključiti će se u Izmjene i dopune Pro</w:t>
      </w:r>
      <w:r w:rsidR="00687869" w:rsidRPr="000D0327">
        <w:rPr>
          <w:rFonts w:ascii="Garamond" w:hAnsi="Garamond"/>
          <w:sz w:val="24"/>
          <w:szCs w:val="24"/>
        </w:rPr>
        <w:t>računa Općine Martijanec za 202</w:t>
      </w:r>
      <w:r w:rsidR="00CC2BCA">
        <w:rPr>
          <w:rFonts w:ascii="Garamond" w:hAnsi="Garamond"/>
          <w:sz w:val="24"/>
          <w:szCs w:val="24"/>
        </w:rPr>
        <w:t>5</w:t>
      </w:r>
      <w:r w:rsidRPr="000D0327">
        <w:rPr>
          <w:rFonts w:ascii="Garamond" w:hAnsi="Garamond"/>
          <w:sz w:val="24"/>
          <w:szCs w:val="24"/>
        </w:rPr>
        <w:t>. godinu.</w:t>
      </w:r>
    </w:p>
    <w:p w14:paraId="76218112" w14:textId="77777777" w:rsidR="000D0327" w:rsidRDefault="000D0327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1474DA33" w14:textId="77777777" w:rsidR="00BF53C6" w:rsidRPr="000D0327" w:rsidRDefault="00BF53C6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2D9A4F2" w14:textId="6406E1A5" w:rsidR="005002D8" w:rsidRPr="000D0327" w:rsidRDefault="00A25CB5" w:rsidP="00FC3A10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b/>
          <w:sz w:val="24"/>
          <w:szCs w:val="24"/>
        </w:rPr>
        <w:lastRenderedPageBreak/>
        <w:t>VII</w:t>
      </w:r>
      <w:r w:rsidR="00165AC8" w:rsidRPr="000D0327">
        <w:rPr>
          <w:rFonts w:ascii="Garamond" w:hAnsi="Garamond"/>
          <w:b/>
          <w:sz w:val="24"/>
          <w:szCs w:val="24"/>
        </w:rPr>
        <w:t>.</w:t>
      </w:r>
    </w:p>
    <w:p w14:paraId="1299A3AB" w14:textId="2E331B1B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 xml:space="preserve">Ova Odluka stupa na snagu osmog dana od dana objave u Službenom vjesniku </w:t>
      </w:r>
      <w:r w:rsidR="00A25CB5" w:rsidRPr="000D0327">
        <w:rPr>
          <w:rFonts w:ascii="Garamond" w:hAnsi="Garamond"/>
          <w:sz w:val="24"/>
          <w:szCs w:val="24"/>
        </w:rPr>
        <w:t>Općine Martijanec</w:t>
      </w:r>
      <w:r w:rsidRPr="000D0327">
        <w:rPr>
          <w:rFonts w:ascii="Garamond" w:hAnsi="Garamond"/>
          <w:sz w:val="24"/>
          <w:szCs w:val="24"/>
        </w:rPr>
        <w:t>.</w:t>
      </w:r>
    </w:p>
    <w:p w14:paraId="2B28A31A" w14:textId="77777777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5105D6F7" w14:textId="475EDD9C" w:rsidR="005002D8" w:rsidRPr="000D0327" w:rsidRDefault="009A6071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>KLASA: 400-</w:t>
      </w:r>
      <w:r w:rsidR="00CF6FEC">
        <w:rPr>
          <w:rFonts w:ascii="Garamond" w:hAnsi="Garamond"/>
          <w:sz w:val="24"/>
          <w:szCs w:val="24"/>
        </w:rPr>
        <w:t>03/2</w:t>
      </w:r>
      <w:r w:rsidR="00CC2BCA">
        <w:rPr>
          <w:rFonts w:ascii="Garamond" w:hAnsi="Garamond"/>
          <w:sz w:val="24"/>
          <w:szCs w:val="24"/>
        </w:rPr>
        <w:t>5</w:t>
      </w:r>
      <w:r w:rsidR="00A25CB5" w:rsidRPr="000D0327">
        <w:rPr>
          <w:rFonts w:ascii="Garamond" w:hAnsi="Garamond"/>
          <w:sz w:val="24"/>
          <w:szCs w:val="24"/>
        </w:rPr>
        <w:t>-01/1</w:t>
      </w:r>
    </w:p>
    <w:p w14:paraId="6814963F" w14:textId="668B4BF8" w:rsidR="005002D8" w:rsidRPr="000D0327" w:rsidRDefault="00CF6FEC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URBROJ: 2186-19-01</w:t>
      </w:r>
      <w:r w:rsidR="00EE247D" w:rsidRPr="000D0327">
        <w:rPr>
          <w:rFonts w:ascii="Garamond" w:hAnsi="Garamond"/>
          <w:sz w:val="24"/>
          <w:szCs w:val="24"/>
        </w:rPr>
        <w:t>-2</w:t>
      </w:r>
      <w:r w:rsidR="00CC2BCA">
        <w:rPr>
          <w:rFonts w:ascii="Garamond" w:hAnsi="Garamond"/>
          <w:sz w:val="24"/>
          <w:szCs w:val="24"/>
        </w:rPr>
        <w:t>5</w:t>
      </w:r>
      <w:r w:rsidR="00EE247D" w:rsidRPr="000D0327">
        <w:rPr>
          <w:rFonts w:ascii="Garamond" w:hAnsi="Garamond"/>
          <w:sz w:val="24"/>
          <w:szCs w:val="24"/>
        </w:rPr>
        <w:t>-</w:t>
      </w:r>
      <w:r w:rsidR="00CC2BCA">
        <w:rPr>
          <w:rFonts w:ascii="Garamond" w:hAnsi="Garamond"/>
          <w:sz w:val="24"/>
          <w:szCs w:val="24"/>
        </w:rPr>
        <w:t>20</w:t>
      </w:r>
    </w:p>
    <w:p w14:paraId="78D4EAE4" w14:textId="2E8775F0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 xml:space="preserve">Martijanec, </w:t>
      </w:r>
      <w:r w:rsidR="00CC2BCA">
        <w:rPr>
          <w:rFonts w:ascii="Garamond" w:hAnsi="Garamond"/>
          <w:sz w:val="24"/>
          <w:szCs w:val="24"/>
        </w:rPr>
        <w:t>31</w:t>
      </w:r>
      <w:r w:rsidRPr="000D0327">
        <w:rPr>
          <w:rFonts w:ascii="Garamond" w:hAnsi="Garamond"/>
          <w:sz w:val="24"/>
          <w:szCs w:val="24"/>
        </w:rPr>
        <w:t>. ožujka</w:t>
      </w:r>
      <w:r w:rsidR="009A6071" w:rsidRPr="000D0327">
        <w:rPr>
          <w:rFonts w:ascii="Garamond" w:hAnsi="Garamond"/>
          <w:sz w:val="24"/>
          <w:szCs w:val="24"/>
        </w:rPr>
        <w:t xml:space="preserve"> 202</w:t>
      </w:r>
      <w:r w:rsidR="00CC2BCA">
        <w:rPr>
          <w:rFonts w:ascii="Garamond" w:hAnsi="Garamond"/>
          <w:sz w:val="24"/>
          <w:szCs w:val="24"/>
        </w:rPr>
        <w:t>5</w:t>
      </w:r>
      <w:r w:rsidRPr="000D0327">
        <w:rPr>
          <w:rFonts w:ascii="Garamond" w:hAnsi="Garamond"/>
          <w:sz w:val="24"/>
          <w:szCs w:val="24"/>
        </w:rPr>
        <w:t>. godine</w:t>
      </w:r>
    </w:p>
    <w:p w14:paraId="1B441E46" w14:textId="77777777" w:rsidR="005002D8" w:rsidRPr="000D0327" w:rsidRDefault="005002D8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CB7B72E" w14:textId="77777777" w:rsidR="003620FF" w:rsidRDefault="009A6071" w:rsidP="003620FF">
      <w:pPr>
        <w:spacing w:line="240" w:lineRule="auto"/>
        <w:ind w:left="4395"/>
        <w:contextualSpacing/>
        <w:jc w:val="both"/>
        <w:rPr>
          <w:rFonts w:ascii="Garamond" w:hAnsi="Garamond"/>
          <w:b/>
          <w:sz w:val="24"/>
          <w:szCs w:val="24"/>
        </w:rPr>
      </w:pPr>
      <w:r w:rsidRPr="000D0327">
        <w:rPr>
          <w:rFonts w:ascii="Garamond" w:hAnsi="Garamond"/>
          <w:sz w:val="24"/>
          <w:szCs w:val="24"/>
        </w:rPr>
        <w:t xml:space="preserve"> </w:t>
      </w:r>
      <w:r w:rsidR="005002D8" w:rsidRPr="000D0327">
        <w:rPr>
          <w:rFonts w:ascii="Garamond" w:hAnsi="Garamond"/>
          <w:sz w:val="24"/>
          <w:szCs w:val="24"/>
        </w:rPr>
        <w:t xml:space="preserve">    </w:t>
      </w:r>
      <w:r w:rsidR="003620FF">
        <w:rPr>
          <w:rFonts w:ascii="Garamond" w:hAnsi="Garamond"/>
          <w:b/>
          <w:sz w:val="24"/>
          <w:szCs w:val="24"/>
        </w:rPr>
        <w:t xml:space="preserve">PREDSJEDNIK </w:t>
      </w:r>
      <w:r w:rsidR="005002D8" w:rsidRPr="000D0327">
        <w:rPr>
          <w:rFonts w:ascii="Garamond" w:hAnsi="Garamond"/>
          <w:b/>
          <w:sz w:val="24"/>
          <w:szCs w:val="24"/>
        </w:rPr>
        <w:t>OPĆINSKOG VIJEĆA</w:t>
      </w:r>
      <w:r w:rsidR="003620FF">
        <w:rPr>
          <w:rFonts w:ascii="Garamond" w:hAnsi="Garamond"/>
          <w:b/>
          <w:sz w:val="24"/>
          <w:szCs w:val="24"/>
        </w:rPr>
        <w:t xml:space="preserve">    </w:t>
      </w:r>
    </w:p>
    <w:p w14:paraId="721B7897" w14:textId="250CDCB8" w:rsidR="00FA72C7" w:rsidRPr="000D0327" w:rsidRDefault="003620FF" w:rsidP="003620FF">
      <w:pPr>
        <w:spacing w:line="240" w:lineRule="auto"/>
        <w:ind w:left="4395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</w:t>
      </w:r>
      <w:r w:rsidR="009A6071" w:rsidRPr="000D0327">
        <w:rPr>
          <w:rFonts w:ascii="Garamond" w:hAnsi="Garamond"/>
          <w:sz w:val="24"/>
          <w:szCs w:val="24"/>
        </w:rPr>
        <w:t>Stjepan Golubić, ing.</w:t>
      </w:r>
    </w:p>
    <w:p w14:paraId="22EE2F05" w14:textId="77777777" w:rsidR="00616A1E" w:rsidRPr="000D0327" w:rsidRDefault="00616A1E" w:rsidP="00FC3A1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sectPr w:rsidR="00616A1E" w:rsidRPr="000D0327"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49B"/>
    <w:multiLevelType w:val="hybridMultilevel"/>
    <w:tmpl w:val="5E8462DC"/>
    <w:name w:val="Numbered list 4"/>
    <w:lvl w:ilvl="0" w:tplc="2CEA9028">
      <w:start w:val="1"/>
      <w:numFmt w:val="decimal"/>
      <w:lvlText w:val="%1."/>
      <w:lvlJc w:val="left"/>
      <w:pPr>
        <w:ind w:left="360" w:firstLine="0"/>
      </w:pPr>
    </w:lvl>
    <w:lvl w:ilvl="1" w:tplc="DFD0B01A">
      <w:start w:val="1"/>
      <w:numFmt w:val="lowerLetter"/>
      <w:lvlText w:val="%2."/>
      <w:lvlJc w:val="left"/>
      <w:pPr>
        <w:ind w:left="1080" w:firstLine="0"/>
      </w:pPr>
    </w:lvl>
    <w:lvl w:ilvl="2" w:tplc="4F9A3648">
      <w:start w:val="1"/>
      <w:numFmt w:val="lowerRoman"/>
      <w:lvlText w:val="%3."/>
      <w:lvlJc w:val="left"/>
      <w:pPr>
        <w:ind w:left="1980" w:firstLine="0"/>
      </w:pPr>
    </w:lvl>
    <w:lvl w:ilvl="3" w:tplc="F8C8BE68">
      <w:start w:val="1"/>
      <w:numFmt w:val="decimal"/>
      <w:lvlText w:val="%4."/>
      <w:lvlJc w:val="left"/>
      <w:pPr>
        <w:ind w:left="2520" w:firstLine="0"/>
      </w:pPr>
    </w:lvl>
    <w:lvl w:ilvl="4" w:tplc="49D4B39E">
      <w:start w:val="1"/>
      <w:numFmt w:val="lowerLetter"/>
      <w:lvlText w:val="%5."/>
      <w:lvlJc w:val="left"/>
      <w:pPr>
        <w:ind w:left="3240" w:firstLine="0"/>
      </w:pPr>
    </w:lvl>
    <w:lvl w:ilvl="5" w:tplc="23E6993E">
      <w:start w:val="1"/>
      <w:numFmt w:val="lowerRoman"/>
      <w:lvlText w:val="%6."/>
      <w:lvlJc w:val="left"/>
      <w:pPr>
        <w:ind w:left="4140" w:firstLine="0"/>
      </w:pPr>
    </w:lvl>
    <w:lvl w:ilvl="6" w:tplc="5268B818">
      <w:start w:val="1"/>
      <w:numFmt w:val="decimal"/>
      <w:lvlText w:val="%7."/>
      <w:lvlJc w:val="left"/>
      <w:pPr>
        <w:ind w:left="4680" w:firstLine="0"/>
      </w:pPr>
    </w:lvl>
    <w:lvl w:ilvl="7" w:tplc="218AFB98">
      <w:start w:val="1"/>
      <w:numFmt w:val="lowerLetter"/>
      <w:lvlText w:val="%8."/>
      <w:lvlJc w:val="left"/>
      <w:pPr>
        <w:ind w:left="5400" w:firstLine="0"/>
      </w:pPr>
    </w:lvl>
    <w:lvl w:ilvl="8" w:tplc="B91E4EA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4404220"/>
    <w:multiLevelType w:val="hybridMultilevel"/>
    <w:tmpl w:val="EBD0484A"/>
    <w:name w:val="Numbered list 3"/>
    <w:lvl w:ilvl="0" w:tplc="D6F87E82">
      <w:start w:val="1"/>
      <w:numFmt w:val="decimal"/>
      <w:lvlText w:val="%1."/>
      <w:lvlJc w:val="left"/>
      <w:pPr>
        <w:ind w:left="360" w:firstLine="0"/>
      </w:pPr>
    </w:lvl>
    <w:lvl w:ilvl="1" w:tplc="C50866F4">
      <w:start w:val="1"/>
      <w:numFmt w:val="lowerLetter"/>
      <w:lvlText w:val="%2."/>
      <w:lvlJc w:val="left"/>
      <w:pPr>
        <w:ind w:left="1080" w:firstLine="0"/>
      </w:pPr>
    </w:lvl>
    <w:lvl w:ilvl="2" w:tplc="1AC2C6B4">
      <w:start w:val="1"/>
      <w:numFmt w:val="lowerRoman"/>
      <w:lvlText w:val="%3."/>
      <w:lvlJc w:val="left"/>
      <w:pPr>
        <w:ind w:left="1980" w:firstLine="0"/>
      </w:pPr>
    </w:lvl>
    <w:lvl w:ilvl="3" w:tplc="7B166202">
      <w:start w:val="1"/>
      <w:numFmt w:val="decimal"/>
      <w:lvlText w:val="%4."/>
      <w:lvlJc w:val="left"/>
      <w:pPr>
        <w:ind w:left="2520" w:firstLine="0"/>
      </w:pPr>
    </w:lvl>
    <w:lvl w:ilvl="4" w:tplc="70560E96">
      <w:start w:val="1"/>
      <w:numFmt w:val="lowerLetter"/>
      <w:lvlText w:val="%5."/>
      <w:lvlJc w:val="left"/>
      <w:pPr>
        <w:ind w:left="3240" w:firstLine="0"/>
      </w:pPr>
    </w:lvl>
    <w:lvl w:ilvl="5" w:tplc="F7C853FE">
      <w:start w:val="1"/>
      <w:numFmt w:val="lowerRoman"/>
      <w:lvlText w:val="%6."/>
      <w:lvlJc w:val="left"/>
      <w:pPr>
        <w:ind w:left="4140" w:firstLine="0"/>
      </w:pPr>
    </w:lvl>
    <w:lvl w:ilvl="6" w:tplc="AF142296">
      <w:start w:val="1"/>
      <w:numFmt w:val="decimal"/>
      <w:lvlText w:val="%7."/>
      <w:lvlJc w:val="left"/>
      <w:pPr>
        <w:ind w:left="4680" w:firstLine="0"/>
      </w:pPr>
    </w:lvl>
    <w:lvl w:ilvl="7" w:tplc="54720B8E">
      <w:start w:val="1"/>
      <w:numFmt w:val="lowerLetter"/>
      <w:lvlText w:val="%8."/>
      <w:lvlJc w:val="left"/>
      <w:pPr>
        <w:ind w:left="5400" w:firstLine="0"/>
      </w:pPr>
    </w:lvl>
    <w:lvl w:ilvl="8" w:tplc="8A6026D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D693771"/>
    <w:multiLevelType w:val="singleLevel"/>
    <w:tmpl w:val="2C6C92AC"/>
    <w:name w:val="Bullet 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329942A1"/>
    <w:multiLevelType w:val="singleLevel"/>
    <w:tmpl w:val="BD7E120C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B61EDE"/>
    <w:multiLevelType w:val="hybridMultilevel"/>
    <w:tmpl w:val="C6867918"/>
    <w:name w:val="Numbered list 1"/>
    <w:lvl w:ilvl="0" w:tplc="20886820">
      <w:start w:val="1"/>
      <w:numFmt w:val="decimal"/>
      <w:lvlText w:val="%1."/>
      <w:lvlJc w:val="left"/>
      <w:pPr>
        <w:ind w:left="360" w:firstLine="0"/>
      </w:pPr>
    </w:lvl>
    <w:lvl w:ilvl="1" w:tplc="2A36CEE4">
      <w:start w:val="1"/>
      <w:numFmt w:val="lowerLetter"/>
      <w:lvlText w:val="%2."/>
      <w:lvlJc w:val="left"/>
      <w:pPr>
        <w:ind w:left="1080" w:firstLine="0"/>
      </w:pPr>
    </w:lvl>
    <w:lvl w:ilvl="2" w:tplc="85860AC4">
      <w:start w:val="1"/>
      <w:numFmt w:val="lowerRoman"/>
      <w:lvlText w:val="%3."/>
      <w:lvlJc w:val="left"/>
      <w:pPr>
        <w:ind w:left="1980" w:firstLine="0"/>
      </w:pPr>
    </w:lvl>
    <w:lvl w:ilvl="3" w:tplc="48D2FB28">
      <w:start w:val="1"/>
      <w:numFmt w:val="decimal"/>
      <w:lvlText w:val="%4."/>
      <w:lvlJc w:val="left"/>
      <w:pPr>
        <w:ind w:left="2520" w:firstLine="0"/>
      </w:pPr>
    </w:lvl>
    <w:lvl w:ilvl="4" w:tplc="D51C17FE">
      <w:start w:val="1"/>
      <w:numFmt w:val="lowerLetter"/>
      <w:lvlText w:val="%5."/>
      <w:lvlJc w:val="left"/>
      <w:pPr>
        <w:ind w:left="3240" w:firstLine="0"/>
      </w:pPr>
    </w:lvl>
    <w:lvl w:ilvl="5" w:tplc="E550AD7A">
      <w:start w:val="1"/>
      <w:numFmt w:val="lowerRoman"/>
      <w:lvlText w:val="%6."/>
      <w:lvlJc w:val="left"/>
      <w:pPr>
        <w:ind w:left="4140" w:firstLine="0"/>
      </w:pPr>
    </w:lvl>
    <w:lvl w:ilvl="6" w:tplc="BDB43DEC">
      <w:start w:val="1"/>
      <w:numFmt w:val="decimal"/>
      <w:lvlText w:val="%7."/>
      <w:lvlJc w:val="left"/>
      <w:pPr>
        <w:ind w:left="4680" w:firstLine="0"/>
      </w:pPr>
    </w:lvl>
    <w:lvl w:ilvl="7" w:tplc="FE129BD0">
      <w:start w:val="1"/>
      <w:numFmt w:val="lowerLetter"/>
      <w:lvlText w:val="%8."/>
      <w:lvlJc w:val="left"/>
      <w:pPr>
        <w:ind w:left="5400" w:firstLine="0"/>
      </w:pPr>
    </w:lvl>
    <w:lvl w:ilvl="8" w:tplc="04C085F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C4F616A"/>
    <w:multiLevelType w:val="singleLevel"/>
    <w:tmpl w:val="E9BC8624"/>
    <w:name w:val="Bullet 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/>
      </w:rPr>
    </w:lvl>
  </w:abstractNum>
  <w:abstractNum w:abstractNumId="6" w15:restartNumberingAfterBreak="0">
    <w:nsid w:val="407E6552"/>
    <w:multiLevelType w:val="singleLevel"/>
    <w:tmpl w:val="6F28AA44"/>
    <w:name w:val="Bullet 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7E6D1A"/>
    <w:multiLevelType w:val="singleLevel"/>
    <w:tmpl w:val="87C4EEEC"/>
    <w:name w:val="Bullet 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E2640BC"/>
    <w:multiLevelType w:val="hybridMultilevel"/>
    <w:tmpl w:val="65341414"/>
    <w:name w:val="Numbered list 5"/>
    <w:lvl w:ilvl="0" w:tplc="B9707130">
      <w:start w:val="1"/>
      <w:numFmt w:val="decimal"/>
      <w:lvlText w:val="%1."/>
      <w:lvlJc w:val="left"/>
      <w:pPr>
        <w:ind w:left="360" w:firstLine="0"/>
      </w:pPr>
    </w:lvl>
    <w:lvl w:ilvl="1" w:tplc="9884A5C6">
      <w:start w:val="1"/>
      <w:numFmt w:val="lowerLetter"/>
      <w:lvlText w:val="%2."/>
      <w:lvlJc w:val="left"/>
      <w:pPr>
        <w:ind w:left="1080" w:firstLine="0"/>
      </w:pPr>
    </w:lvl>
    <w:lvl w:ilvl="2" w:tplc="0DD0456E">
      <w:start w:val="1"/>
      <w:numFmt w:val="lowerRoman"/>
      <w:lvlText w:val="%3."/>
      <w:lvlJc w:val="left"/>
      <w:pPr>
        <w:ind w:left="1980" w:firstLine="0"/>
      </w:pPr>
    </w:lvl>
    <w:lvl w:ilvl="3" w:tplc="071C2B90">
      <w:start w:val="1"/>
      <w:numFmt w:val="decimal"/>
      <w:lvlText w:val="%4."/>
      <w:lvlJc w:val="left"/>
      <w:pPr>
        <w:ind w:left="2520" w:firstLine="0"/>
      </w:pPr>
    </w:lvl>
    <w:lvl w:ilvl="4" w:tplc="809C53BE">
      <w:start w:val="1"/>
      <w:numFmt w:val="lowerLetter"/>
      <w:lvlText w:val="%5."/>
      <w:lvlJc w:val="left"/>
      <w:pPr>
        <w:ind w:left="3240" w:firstLine="0"/>
      </w:pPr>
    </w:lvl>
    <w:lvl w:ilvl="5" w:tplc="1A1C0D5E">
      <w:start w:val="1"/>
      <w:numFmt w:val="lowerRoman"/>
      <w:lvlText w:val="%6."/>
      <w:lvlJc w:val="left"/>
      <w:pPr>
        <w:ind w:left="4140" w:firstLine="0"/>
      </w:pPr>
    </w:lvl>
    <w:lvl w:ilvl="6" w:tplc="3D0AF976">
      <w:start w:val="1"/>
      <w:numFmt w:val="decimal"/>
      <w:lvlText w:val="%7."/>
      <w:lvlJc w:val="left"/>
      <w:pPr>
        <w:ind w:left="4680" w:firstLine="0"/>
      </w:pPr>
    </w:lvl>
    <w:lvl w:ilvl="7" w:tplc="BE00ADD6">
      <w:start w:val="1"/>
      <w:numFmt w:val="lowerLetter"/>
      <w:lvlText w:val="%8."/>
      <w:lvlJc w:val="left"/>
      <w:pPr>
        <w:ind w:left="5400" w:firstLine="0"/>
      </w:pPr>
    </w:lvl>
    <w:lvl w:ilvl="8" w:tplc="5D16822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56AF2FE8"/>
    <w:multiLevelType w:val="singleLevel"/>
    <w:tmpl w:val="4AA03938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C625E31"/>
    <w:multiLevelType w:val="singleLevel"/>
    <w:tmpl w:val="B390215A"/>
    <w:name w:val="Bullet 1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1" w15:restartNumberingAfterBreak="0">
    <w:nsid w:val="5FD77C74"/>
    <w:multiLevelType w:val="hybridMultilevel"/>
    <w:tmpl w:val="A97C8120"/>
    <w:lvl w:ilvl="0" w:tplc="4D4CED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7FA8C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1EBB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B25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2105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F0070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48F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0640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1A8E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305262"/>
    <w:multiLevelType w:val="singleLevel"/>
    <w:tmpl w:val="80827572"/>
    <w:name w:val="Bullet 1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B11482E"/>
    <w:multiLevelType w:val="hybridMultilevel"/>
    <w:tmpl w:val="C53E724A"/>
    <w:name w:val="Numbered list 6"/>
    <w:lvl w:ilvl="0" w:tplc="E8247452">
      <w:numFmt w:val="bullet"/>
      <w:lvlText w:val="-"/>
      <w:lvlJc w:val="left"/>
      <w:pPr>
        <w:ind w:left="1035" w:firstLine="0"/>
      </w:pPr>
      <w:rPr>
        <w:rFonts w:ascii="Calibri" w:eastAsia="Calibri" w:hAnsi="Calibri"/>
      </w:rPr>
    </w:lvl>
    <w:lvl w:ilvl="1" w:tplc="D4A07578">
      <w:numFmt w:val="bullet"/>
      <w:lvlText w:val="o"/>
      <w:lvlJc w:val="left"/>
      <w:pPr>
        <w:ind w:left="1755" w:firstLine="0"/>
      </w:pPr>
      <w:rPr>
        <w:rFonts w:ascii="Courier New" w:hAnsi="Courier New" w:cs="Courier New"/>
      </w:rPr>
    </w:lvl>
    <w:lvl w:ilvl="2" w:tplc="1D0CDCA8">
      <w:numFmt w:val="bullet"/>
      <w:lvlText w:val=""/>
      <w:lvlJc w:val="left"/>
      <w:pPr>
        <w:ind w:left="2475" w:firstLine="0"/>
      </w:pPr>
      <w:rPr>
        <w:rFonts w:ascii="Wingdings" w:eastAsia="Wingdings" w:hAnsi="Wingdings" w:cs="Wingdings"/>
      </w:rPr>
    </w:lvl>
    <w:lvl w:ilvl="3" w:tplc="C6F64FF0">
      <w:numFmt w:val="bullet"/>
      <w:lvlText w:val=""/>
      <w:lvlJc w:val="left"/>
      <w:pPr>
        <w:ind w:left="3195" w:firstLine="0"/>
      </w:pPr>
      <w:rPr>
        <w:rFonts w:ascii="Symbol" w:hAnsi="Symbol"/>
      </w:rPr>
    </w:lvl>
    <w:lvl w:ilvl="4" w:tplc="2F70598C">
      <w:numFmt w:val="bullet"/>
      <w:lvlText w:val="o"/>
      <w:lvlJc w:val="left"/>
      <w:pPr>
        <w:ind w:left="3915" w:firstLine="0"/>
      </w:pPr>
      <w:rPr>
        <w:rFonts w:ascii="Courier New" w:hAnsi="Courier New" w:cs="Courier New"/>
      </w:rPr>
    </w:lvl>
    <w:lvl w:ilvl="5" w:tplc="B14E896A">
      <w:numFmt w:val="bullet"/>
      <w:lvlText w:val=""/>
      <w:lvlJc w:val="left"/>
      <w:pPr>
        <w:ind w:left="4635" w:firstLine="0"/>
      </w:pPr>
      <w:rPr>
        <w:rFonts w:ascii="Wingdings" w:eastAsia="Wingdings" w:hAnsi="Wingdings" w:cs="Wingdings"/>
      </w:rPr>
    </w:lvl>
    <w:lvl w:ilvl="6" w:tplc="3C1A06E8">
      <w:numFmt w:val="bullet"/>
      <w:lvlText w:val=""/>
      <w:lvlJc w:val="left"/>
      <w:pPr>
        <w:ind w:left="5355" w:firstLine="0"/>
      </w:pPr>
      <w:rPr>
        <w:rFonts w:ascii="Symbol" w:hAnsi="Symbol"/>
      </w:rPr>
    </w:lvl>
    <w:lvl w:ilvl="7" w:tplc="3184F256">
      <w:numFmt w:val="bullet"/>
      <w:lvlText w:val="o"/>
      <w:lvlJc w:val="left"/>
      <w:pPr>
        <w:ind w:left="6075" w:firstLine="0"/>
      </w:pPr>
      <w:rPr>
        <w:rFonts w:ascii="Courier New" w:hAnsi="Courier New" w:cs="Courier New"/>
      </w:rPr>
    </w:lvl>
    <w:lvl w:ilvl="8" w:tplc="964C64A0">
      <w:numFmt w:val="bullet"/>
      <w:lvlText w:val=""/>
      <w:lvlJc w:val="left"/>
      <w:pPr>
        <w:ind w:left="6795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748267E5"/>
    <w:multiLevelType w:val="hybridMultilevel"/>
    <w:tmpl w:val="2E1EBCFA"/>
    <w:name w:val="Numbered list 2"/>
    <w:lvl w:ilvl="0" w:tplc="53B222DA">
      <w:start w:val="1"/>
      <w:numFmt w:val="decimal"/>
      <w:lvlText w:val="%1."/>
      <w:lvlJc w:val="left"/>
      <w:pPr>
        <w:ind w:left="360" w:firstLine="0"/>
      </w:pPr>
    </w:lvl>
    <w:lvl w:ilvl="1" w:tplc="5E80D93A">
      <w:start w:val="1"/>
      <w:numFmt w:val="lowerLetter"/>
      <w:lvlText w:val="%2."/>
      <w:lvlJc w:val="left"/>
      <w:pPr>
        <w:ind w:left="1080" w:firstLine="0"/>
      </w:pPr>
    </w:lvl>
    <w:lvl w:ilvl="2" w:tplc="09986EC2">
      <w:start w:val="1"/>
      <w:numFmt w:val="lowerRoman"/>
      <w:lvlText w:val="%3."/>
      <w:lvlJc w:val="left"/>
      <w:pPr>
        <w:ind w:left="1980" w:firstLine="0"/>
      </w:pPr>
    </w:lvl>
    <w:lvl w:ilvl="3" w:tplc="9E768416">
      <w:start w:val="1"/>
      <w:numFmt w:val="decimal"/>
      <w:lvlText w:val="%4."/>
      <w:lvlJc w:val="left"/>
      <w:pPr>
        <w:ind w:left="2520" w:firstLine="0"/>
      </w:pPr>
    </w:lvl>
    <w:lvl w:ilvl="4" w:tplc="A13C1B94">
      <w:start w:val="1"/>
      <w:numFmt w:val="lowerLetter"/>
      <w:lvlText w:val="%5."/>
      <w:lvlJc w:val="left"/>
      <w:pPr>
        <w:ind w:left="3240" w:firstLine="0"/>
      </w:pPr>
    </w:lvl>
    <w:lvl w:ilvl="5" w:tplc="50EE27D6">
      <w:start w:val="1"/>
      <w:numFmt w:val="lowerRoman"/>
      <w:lvlText w:val="%6."/>
      <w:lvlJc w:val="left"/>
      <w:pPr>
        <w:ind w:left="4140" w:firstLine="0"/>
      </w:pPr>
    </w:lvl>
    <w:lvl w:ilvl="6" w:tplc="A1FA810A">
      <w:start w:val="1"/>
      <w:numFmt w:val="decimal"/>
      <w:lvlText w:val="%7."/>
      <w:lvlJc w:val="left"/>
      <w:pPr>
        <w:ind w:left="4680" w:firstLine="0"/>
      </w:pPr>
    </w:lvl>
    <w:lvl w:ilvl="7" w:tplc="FA2AC38A">
      <w:start w:val="1"/>
      <w:numFmt w:val="lowerLetter"/>
      <w:lvlText w:val="%8."/>
      <w:lvlJc w:val="left"/>
      <w:pPr>
        <w:ind w:left="5400" w:firstLine="0"/>
      </w:pPr>
    </w:lvl>
    <w:lvl w:ilvl="8" w:tplc="08E48642">
      <w:start w:val="1"/>
      <w:numFmt w:val="lowerRoman"/>
      <w:lvlText w:val="%9."/>
      <w:lvlJc w:val="left"/>
      <w:pPr>
        <w:ind w:left="6300" w:firstLine="0"/>
      </w:pPr>
    </w:lvl>
  </w:abstractNum>
  <w:num w:numId="1" w16cid:durableId="1042166464">
    <w:abstractNumId w:val="4"/>
  </w:num>
  <w:num w:numId="2" w16cid:durableId="882330429">
    <w:abstractNumId w:val="14"/>
  </w:num>
  <w:num w:numId="3" w16cid:durableId="94836594">
    <w:abstractNumId w:val="1"/>
  </w:num>
  <w:num w:numId="4" w16cid:durableId="575676896">
    <w:abstractNumId w:val="0"/>
  </w:num>
  <w:num w:numId="5" w16cid:durableId="1869567886">
    <w:abstractNumId w:val="8"/>
  </w:num>
  <w:num w:numId="6" w16cid:durableId="612322785">
    <w:abstractNumId w:val="13"/>
  </w:num>
  <w:num w:numId="7" w16cid:durableId="89473059">
    <w:abstractNumId w:val="9"/>
  </w:num>
  <w:num w:numId="8" w16cid:durableId="1602184423">
    <w:abstractNumId w:val="6"/>
  </w:num>
  <w:num w:numId="9" w16cid:durableId="384334380">
    <w:abstractNumId w:val="3"/>
  </w:num>
  <w:num w:numId="10" w16cid:durableId="1854487752">
    <w:abstractNumId w:val="7"/>
  </w:num>
  <w:num w:numId="11" w16cid:durableId="746925752">
    <w:abstractNumId w:val="5"/>
  </w:num>
  <w:num w:numId="12" w16cid:durableId="1453478578">
    <w:abstractNumId w:val="10"/>
  </w:num>
  <w:num w:numId="13" w16cid:durableId="1364404470">
    <w:abstractNumId w:val="12"/>
  </w:num>
  <w:num w:numId="14" w16cid:durableId="1386611654">
    <w:abstractNumId w:val="2"/>
  </w:num>
  <w:num w:numId="15" w16cid:durableId="1763145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7"/>
    <w:rsid w:val="000505A6"/>
    <w:rsid w:val="00052356"/>
    <w:rsid w:val="00080F33"/>
    <w:rsid w:val="00084306"/>
    <w:rsid w:val="00085FBE"/>
    <w:rsid w:val="000A4A3C"/>
    <w:rsid w:val="000C05C0"/>
    <w:rsid w:val="000D0327"/>
    <w:rsid w:val="000F12EF"/>
    <w:rsid w:val="000F4D37"/>
    <w:rsid w:val="00110D1E"/>
    <w:rsid w:val="00113491"/>
    <w:rsid w:val="00155171"/>
    <w:rsid w:val="00165AC8"/>
    <w:rsid w:val="001B4910"/>
    <w:rsid w:val="001C6B5A"/>
    <w:rsid w:val="001F2E9B"/>
    <w:rsid w:val="00226EF9"/>
    <w:rsid w:val="00234B19"/>
    <w:rsid w:val="002755C6"/>
    <w:rsid w:val="00277D5A"/>
    <w:rsid w:val="002A3C0E"/>
    <w:rsid w:val="003620FF"/>
    <w:rsid w:val="003A5502"/>
    <w:rsid w:val="003D34AD"/>
    <w:rsid w:val="003E7533"/>
    <w:rsid w:val="004058CE"/>
    <w:rsid w:val="0041386D"/>
    <w:rsid w:val="004174C0"/>
    <w:rsid w:val="00417514"/>
    <w:rsid w:val="004310A8"/>
    <w:rsid w:val="00451654"/>
    <w:rsid w:val="00453CF6"/>
    <w:rsid w:val="00457CA6"/>
    <w:rsid w:val="00471096"/>
    <w:rsid w:val="00476350"/>
    <w:rsid w:val="004C596D"/>
    <w:rsid w:val="004E2271"/>
    <w:rsid w:val="004F2588"/>
    <w:rsid w:val="005002D8"/>
    <w:rsid w:val="00500C57"/>
    <w:rsid w:val="0050740F"/>
    <w:rsid w:val="00510365"/>
    <w:rsid w:val="0055516C"/>
    <w:rsid w:val="00577816"/>
    <w:rsid w:val="005B260E"/>
    <w:rsid w:val="005C637D"/>
    <w:rsid w:val="00616A1E"/>
    <w:rsid w:val="00625720"/>
    <w:rsid w:val="00626C8B"/>
    <w:rsid w:val="00631A11"/>
    <w:rsid w:val="006642A6"/>
    <w:rsid w:val="0066510F"/>
    <w:rsid w:val="00687869"/>
    <w:rsid w:val="006C659D"/>
    <w:rsid w:val="00707CB8"/>
    <w:rsid w:val="007509D9"/>
    <w:rsid w:val="007561BD"/>
    <w:rsid w:val="00782EF3"/>
    <w:rsid w:val="00854DA4"/>
    <w:rsid w:val="008634C5"/>
    <w:rsid w:val="008636EF"/>
    <w:rsid w:val="00870D06"/>
    <w:rsid w:val="00876CD6"/>
    <w:rsid w:val="008832A1"/>
    <w:rsid w:val="008C1ED6"/>
    <w:rsid w:val="00920BCF"/>
    <w:rsid w:val="00945529"/>
    <w:rsid w:val="009547F2"/>
    <w:rsid w:val="00983512"/>
    <w:rsid w:val="009A6071"/>
    <w:rsid w:val="009A6F65"/>
    <w:rsid w:val="009C4E51"/>
    <w:rsid w:val="009F4362"/>
    <w:rsid w:val="009F4465"/>
    <w:rsid w:val="00A068A2"/>
    <w:rsid w:val="00A102AC"/>
    <w:rsid w:val="00A20BA7"/>
    <w:rsid w:val="00A25CB5"/>
    <w:rsid w:val="00A44FDC"/>
    <w:rsid w:val="00A71243"/>
    <w:rsid w:val="00AA620D"/>
    <w:rsid w:val="00B152F0"/>
    <w:rsid w:val="00BF53C6"/>
    <w:rsid w:val="00C8279C"/>
    <w:rsid w:val="00CC2BCA"/>
    <w:rsid w:val="00CD0D00"/>
    <w:rsid w:val="00CD742B"/>
    <w:rsid w:val="00CF020B"/>
    <w:rsid w:val="00CF6FEC"/>
    <w:rsid w:val="00D4404A"/>
    <w:rsid w:val="00DE0668"/>
    <w:rsid w:val="00DE525F"/>
    <w:rsid w:val="00DE5C5C"/>
    <w:rsid w:val="00E03993"/>
    <w:rsid w:val="00E40381"/>
    <w:rsid w:val="00E5358B"/>
    <w:rsid w:val="00E719C7"/>
    <w:rsid w:val="00EA16F5"/>
    <w:rsid w:val="00EE247D"/>
    <w:rsid w:val="00F038C0"/>
    <w:rsid w:val="00F43D6E"/>
    <w:rsid w:val="00F73AB3"/>
    <w:rsid w:val="00FA72C7"/>
    <w:rsid w:val="00FB4162"/>
    <w:rsid w:val="00FC3A10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DF2C"/>
  <w15:docId w15:val="{C8F07077-743D-4018-87A6-911035B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10365"/>
    <w:rPr>
      <w:b/>
      <w:bCs/>
    </w:rPr>
  </w:style>
  <w:style w:type="table" w:styleId="Reetkatablice">
    <w:name w:val="Table Grid"/>
    <w:basedOn w:val="Obinatablica"/>
    <w:uiPriority w:val="9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Opcina Martijanec</cp:lastModifiedBy>
  <cp:revision>2</cp:revision>
  <cp:lastPrinted>2025-03-26T06:08:00Z</cp:lastPrinted>
  <dcterms:created xsi:type="dcterms:W3CDTF">2025-04-01T06:54:00Z</dcterms:created>
  <dcterms:modified xsi:type="dcterms:W3CDTF">2025-04-01T06:54:00Z</dcterms:modified>
</cp:coreProperties>
</file>