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C56A" w14:textId="77777777" w:rsidR="00E34844" w:rsidRDefault="00E34844">
      <w:pPr>
        <w:rPr>
          <w:rFonts w:ascii="Garamond" w:eastAsia="Times New Roman" w:hAnsi="Garamond" w:cs="Times New Roman"/>
          <w:color w:val="000000"/>
          <w:sz w:val="24"/>
          <w:szCs w:val="24"/>
          <w:shd w:val="clear" w:color="auto" w:fill="FFFFFF"/>
          <w:lang w:eastAsia="hr-HR"/>
        </w:rPr>
      </w:pPr>
    </w:p>
    <w:p w14:paraId="4DAC06A9" w14:textId="122C4C28" w:rsidR="001B2DEE" w:rsidRDefault="001B2DEE" w:rsidP="001B2DEE">
      <w:pPr>
        <w:tabs>
          <w:tab w:val="left" w:pos="7087"/>
        </w:tabs>
        <w:jc w:val="both"/>
        <w:rPr>
          <w:rFonts w:ascii="Garamond" w:hAnsi="Garamond" w:cs="Arial"/>
        </w:rPr>
      </w:pPr>
      <w:r>
        <w:rPr>
          <w:rFonts w:ascii="Garamond" w:hAnsi="Garamond" w:cs="Arial"/>
          <w:noProof/>
        </w:rPr>
        <w:drawing>
          <wp:anchor distT="0" distB="0" distL="114300" distR="114300" simplePos="0" relativeHeight="251658240" behindDoc="0" locked="0" layoutInCell="1" allowOverlap="1" wp14:anchorId="20A5D243" wp14:editId="7DEF668F">
            <wp:simplePos x="0" y="0"/>
            <wp:positionH relativeFrom="column">
              <wp:posOffset>483898</wp:posOffset>
            </wp:positionH>
            <wp:positionV relativeFrom="paragraph">
              <wp:posOffset>-167336</wp:posOffset>
            </wp:positionV>
            <wp:extent cx="465980" cy="580970"/>
            <wp:effectExtent l="0" t="0" r="0" b="0"/>
            <wp:wrapNone/>
            <wp:docPr id="116559056" name="Slika 1"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980" cy="580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Arial"/>
        </w:rPr>
        <w:t xml:space="preserve">                      </w:t>
      </w:r>
      <w:r>
        <w:rPr>
          <w:rFonts w:ascii="Garamond" w:hAnsi="Garamond" w:cs="Arial"/>
        </w:rPr>
        <w:tab/>
      </w:r>
    </w:p>
    <w:p w14:paraId="460F495C" w14:textId="77777777" w:rsidR="001B2DEE" w:rsidRPr="001B2DEE" w:rsidRDefault="001B2DEE" w:rsidP="001B2DEE">
      <w:pPr>
        <w:tabs>
          <w:tab w:val="left" w:pos="6436"/>
        </w:tabs>
        <w:spacing w:after="0"/>
        <w:rPr>
          <w:rFonts w:ascii="Garamond" w:hAnsi="Garamond"/>
          <w:b/>
          <w:bCs/>
          <w:sz w:val="24"/>
          <w:szCs w:val="24"/>
        </w:rPr>
      </w:pPr>
    </w:p>
    <w:p w14:paraId="5B8871B6" w14:textId="78934D74" w:rsidR="001B2DEE" w:rsidRPr="001B2DEE" w:rsidRDefault="001B2DEE" w:rsidP="001B2DEE">
      <w:pPr>
        <w:tabs>
          <w:tab w:val="left" w:pos="6436"/>
        </w:tabs>
        <w:spacing w:after="0"/>
        <w:rPr>
          <w:rFonts w:ascii="Garamond" w:hAnsi="Garamond"/>
          <w:b/>
          <w:bCs/>
          <w:sz w:val="24"/>
          <w:szCs w:val="24"/>
        </w:rPr>
      </w:pPr>
      <w:r w:rsidRPr="001B2DEE">
        <w:rPr>
          <w:rFonts w:ascii="Garamond" w:hAnsi="Garamond"/>
          <w:b/>
          <w:bCs/>
          <w:sz w:val="24"/>
          <w:szCs w:val="24"/>
        </w:rPr>
        <w:t>REPUBLIKA HRVATSKA</w:t>
      </w:r>
      <w:r w:rsidRPr="001B2DEE">
        <w:rPr>
          <w:rFonts w:ascii="Garamond" w:hAnsi="Garamond"/>
          <w:b/>
          <w:bCs/>
          <w:sz w:val="24"/>
          <w:szCs w:val="24"/>
        </w:rPr>
        <w:tab/>
      </w:r>
    </w:p>
    <w:p w14:paraId="1C7F37AC" w14:textId="77777777" w:rsidR="001B2DEE" w:rsidRPr="001B2DEE" w:rsidRDefault="001B2DEE" w:rsidP="001B2DEE">
      <w:pPr>
        <w:spacing w:after="0"/>
        <w:rPr>
          <w:rFonts w:ascii="Garamond" w:hAnsi="Garamond"/>
          <w:b/>
          <w:bCs/>
          <w:sz w:val="24"/>
          <w:szCs w:val="24"/>
        </w:rPr>
      </w:pPr>
      <w:r w:rsidRPr="001B2DEE">
        <w:rPr>
          <w:rFonts w:ascii="Garamond" w:hAnsi="Garamond"/>
          <w:b/>
          <w:bCs/>
          <w:sz w:val="24"/>
          <w:szCs w:val="24"/>
        </w:rPr>
        <w:t>VARAŽDINSKA ŽUPANIJA</w:t>
      </w:r>
    </w:p>
    <w:p w14:paraId="5787922E" w14:textId="77777777" w:rsidR="001B2DEE" w:rsidRPr="001B2DEE" w:rsidRDefault="001B2DEE" w:rsidP="001B2DEE">
      <w:pPr>
        <w:spacing w:after="0"/>
        <w:rPr>
          <w:rFonts w:ascii="Garamond" w:hAnsi="Garamond"/>
          <w:b/>
          <w:bCs/>
          <w:sz w:val="24"/>
          <w:szCs w:val="24"/>
        </w:rPr>
      </w:pPr>
      <w:r w:rsidRPr="001B2DEE">
        <w:rPr>
          <w:rFonts w:ascii="Garamond" w:hAnsi="Garamond"/>
          <w:b/>
          <w:bCs/>
          <w:sz w:val="24"/>
          <w:szCs w:val="24"/>
        </w:rPr>
        <w:t>OPĆINA MARTIJANEC</w:t>
      </w:r>
    </w:p>
    <w:p w14:paraId="06FFE09B" w14:textId="77777777" w:rsidR="001B2DEE" w:rsidRPr="001B2DEE" w:rsidRDefault="001B2DEE" w:rsidP="001B2DEE">
      <w:pPr>
        <w:spacing w:after="0"/>
        <w:rPr>
          <w:rFonts w:ascii="Garamond" w:hAnsi="Garamond"/>
          <w:b/>
          <w:sz w:val="24"/>
          <w:szCs w:val="24"/>
        </w:rPr>
      </w:pPr>
      <w:r w:rsidRPr="001B2DEE">
        <w:rPr>
          <w:rFonts w:ascii="Garamond" w:hAnsi="Garamond"/>
          <w:b/>
          <w:sz w:val="24"/>
          <w:szCs w:val="24"/>
        </w:rPr>
        <w:t>Općinsko vijeće</w:t>
      </w:r>
    </w:p>
    <w:p w14:paraId="21585162" w14:textId="7F642C16" w:rsidR="001B2DEE" w:rsidRPr="001B2DEE" w:rsidRDefault="001B2DEE" w:rsidP="001B2DEE">
      <w:pPr>
        <w:spacing w:after="0"/>
        <w:jc w:val="both"/>
        <w:rPr>
          <w:rFonts w:ascii="Garamond" w:hAnsi="Garamond"/>
          <w:sz w:val="24"/>
          <w:szCs w:val="24"/>
        </w:rPr>
      </w:pPr>
      <w:r w:rsidRPr="001B2DEE">
        <w:rPr>
          <w:rFonts w:ascii="Garamond" w:hAnsi="Garamond"/>
          <w:sz w:val="24"/>
          <w:szCs w:val="24"/>
        </w:rPr>
        <w:t xml:space="preserve">KLASA: </w:t>
      </w:r>
    </w:p>
    <w:p w14:paraId="5436E37C" w14:textId="40FC5455" w:rsidR="001B2DEE" w:rsidRPr="001B2DEE" w:rsidRDefault="001B2DEE" w:rsidP="001B2DEE">
      <w:pPr>
        <w:spacing w:after="0"/>
        <w:jc w:val="both"/>
        <w:rPr>
          <w:rFonts w:ascii="Garamond" w:hAnsi="Garamond"/>
          <w:color w:val="FF0000"/>
          <w:sz w:val="24"/>
          <w:szCs w:val="24"/>
        </w:rPr>
      </w:pPr>
      <w:r w:rsidRPr="001B2DEE">
        <w:rPr>
          <w:rFonts w:ascii="Garamond" w:hAnsi="Garamond"/>
          <w:sz w:val="24"/>
          <w:szCs w:val="24"/>
        </w:rPr>
        <w:t xml:space="preserve">URBROJ: </w:t>
      </w:r>
    </w:p>
    <w:p w14:paraId="58C1DF71" w14:textId="1148DF52" w:rsidR="001B2DEE" w:rsidRPr="001B2DEE" w:rsidRDefault="001B2DEE" w:rsidP="001B2DEE">
      <w:pPr>
        <w:spacing w:after="0"/>
        <w:jc w:val="both"/>
        <w:rPr>
          <w:rFonts w:ascii="Garamond" w:hAnsi="Garamond"/>
          <w:sz w:val="24"/>
          <w:szCs w:val="24"/>
        </w:rPr>
      </w:pPr>
      <w:r w:rsidRPr="001B2DEE">
        <w:rPr>
          <w:rFonts w:ascii="Garamond" w:hAnsi="Garamond"/>
          <w:sz w:val="24"/>
          <w:szCs w:val="24"/>
        </w:rPr>
        <w:t>Martijanec, __. ožujka 2026. godine</w:t>
      </w:r>
    </w:p>
    <w:p w14:paraId="44BDC696" w14:textId="77777777" w:rsidR="001B2DEE" w:rsidRDefault="001B2DEE" w:rsidP="001F0A2C">
      <w:pPr>
        <w:pStyle w:val="Tijeloteksta"/>
        <w:ind w:right="149"/>
        <w:jc w:val="both"/>
        <w:rPr>
          <w:rFonts w:ascii="Garamond" w:hAnsi="Garamond"/>
          <w:color w:val="000000"/>
          <w:shd w:val="clear" w:color="auto" w:fill="FFFFFF"/>
          <w:lang w:eastAsia="hr-HR"/>
        </w:rPr>
      </w:pPr>
    </w:p>
    <w:p w14:paraId="049B1CC9" w14:textId="77777777" w:rsidR="001B2DEE" w:rsidRDefault="001B2DEE" w:rsidP="001F0A2C">
      <w:pPr>
        <w:pStyle w:val="Tijeloteksta"/>
        <w:ind w:right="149"/>
        <w:jc w:val="both"/>
        <w:rPr>
          <w:rFonts w:ascii="Garamond" w:hAnsi="Garamond"/>
          <w:color w:val="000000"/>
          <w:shd w:val="clear" w:color="auto" w:fill="FFFFFF"/>
          <w:lang w:eastAsia="hr-HR"/>
        </w:rPr>
      </w:pPr>
    </w:p>
    <w:p w14:paraId="476F543B" w14:textId="3F784926" w:rsidR="001361BE" w:rsidRDefault="00E66054" w:rsidP="001F0A2C">
      <w:pPr>
        <w:pStyle w:val="Tijeloteksta"/>
        <w:ind w:right="149"/>
        <w:jc w:val="both"/>
        <w:rPr>
          <w:rFonts w:ascii="Garamond" w:hAnsi="Garamond"/>
        </w:rPr>
      </w:pPr>
      <w:r w:rsidRPr="008325AB">
        <w:rPr>
          <w:rFonts w:ascii="Garamond" w:hAnsi="Garamond"/>
          <w:color w:val="000000"/>
          <w:shd w:val="clear" w:color="auto" w:fill="FFFFFF"/>
          <w:lang w:eastAsia="hr-HR"/>
        </w:rPr>
        <w:t>Na temelju članka</w:t>
      </w:r>
      <w:r w:rsidR="00C27DFA" w:rsidRPr="008325AB">
        <w:rPr>
          <w:rFonts w:ascii="Garamond" w:hAnsi="Garamond"/>
          <w:color w:val="000000"/>
          <w:shd w:val="clear" w:color="auto" w:fill="FFFFFF"/>
          <w:lang w:eastAsia="hr-HR"/>
        </w:rPr>
        <w:t xml:space="preserve"> 9. st.10, članka</w:t>
      </w:r>
      <w:r w:rsidRPr="008325AB">
        <w:rPr>
          <w:rFonts w:ascii="Garamond" w:hAnsi="Garamond"/>
          <w:color w:val="000000"/>
          <w:shd w:val="clear" w:color="auto" w:fill="FFFFFF"/>
          <w:lang w:eastAsia="hr-HR"/>
        </w:rPr>
        <w:t xml:space="preserve"> 46. </w:t>
      </w:r>
      <w:r w:rsidR="00C3187F" w:rsidRPr="008325AB">
        <w:rPr>
          <w:rFonts w:ascii="Garamond" w:hAnsi="Garamond"/>
          <w:color w:val="000000"/>
          <w:shd w:val="clear" w:color="auto" w:fill="FFFFFF"/>
          <w:lang w:eastAsia="hr-HR"/>
        </w:rPr>
        <w:t xml:space="preserve">i članka 47. </w:t>
      </w:r>
      <w:r w:rsidRPr="008325AB">
        <w:rPr>
          <w:rFonts w:ascii="Garamond" w:hAnsi="Garamond"/>
          <w:color w:val="000000"/>
          <w:shd w:val="clear" w:color="auto" w:fill="FFFFFF"/>
          <w:lang w:eastAsia="hr-HR"/>
        </w:rPr>
        <w:t>Zakona o grobljima („Narodne novine“ broj 78/25</w:t>
      </w:r>
      <w:bookmarkStart w:id="0" w:name="_Hlk210647901"/>
      <w:r w:rsidR="00AF15A5" w:rsidRPr="008325AB">
        <w:rPr>
          <w:rFonts w:ascii="Garamond" w:hAnsi="Garamond"/>
          <w:color w:val="000000"/>
          <w:shd w:val="clear" w:color="auto" w:fill="FFFFFF"/>
          <w:lang w:eastAsia="hr-HR"/>
        </w:rPr>
        <w:t xml:space="preserve"> i članka </w:t>
      </w:r>
      <w:r w:rsidR="001F0A2C" w:rsidRPr="008325AB">
        <w:rPr>
          <w:rFonts w:ascii="Garamond" w:hAnsi="Garamond"/>
          <w:color w:val="000000"/>
          <w:shd w:val="clear" w:color="auto" w:fill="FFFFFF"/>
          <w:lang w:eastAsia="hr-HR"/>
        </w:rPr>
        <w:t xml:space="preserve">31. Statuta Općine Martijanec („Službeni vjesnik Varaždinske županije“ broj 10/13, 24/13, 18/18, 9/20, 14/21, 14/23) </w:t>
      </w:r>
      <w:r w:rsidR="00AF15A5" w:rsidRPr="008325AB">
        <w:rPr>
          <w:rFonts w:ascii="Garamond" w:hAnsi="Garamond"/>
          <w:color w:val="000000"/>
          <w:shd w:val="clear" w:color="auto" w:fill="FFFFFF"/>
          <w:lang w:eastAsia="hr-HR"/>
        </w:rPr>
        <w:t xml:space="preserve">Općinsko vijeće </w:t>
      </w:r>
      <w:r w:rsidR="001F0A2C" w:rsidRPr="008325AB">
        <w:rPr>
          <w:rFonts w:ascii="Garamond" w:hAnsi="Garamond"/>
          <w:color w:val="000000"/>
          <w:shd w:val="clear" w:color="auto" w:fill="FFFFFF"/>
          <w:lang w:eastAsia="hr-HR"/>
        </w:rPr>
        <w:t>Općine Martijanec</w:t>
      </w:r>
      <w:r w:rsidR="00AF15A5" w:rsidRPr="008325AB">
        <w:rPr>
          <w:rFonts w:ascii="Garamond" w:hAnsi="Garamond"/>
          <w:color w:val="000000"/>
          <w:shd w:val="clear" w:color="auto" w:fill="FFFFFF"/>
          <w:lang w:eastAsia="hr-HR"/>
        </w:rPr>
        <w:t xml:space="preserve"> na </w:t>
      </w:r>
      <w:r w:rsidR="001F0A2C" w:rsidRPr="008325AB">
        <w:rPr>
          <w:rFonts w:ascii="Garamond" w:hAnsi="Garamond"/>
        </w:rPr>
        <w:t>__</w:t>
      </w:r>
      <w:r w:rsidR="009C4482" w:rsidRPr="008325AB">
        <w:rPr>
          <w:rFonts w:ascii="Garamond" w:hAnsi="Garamond"/>
        </w:rPr>
        <w:t>.</w:t>
      </w:r>
      <w:r w:rsidR="001361BE" w:rsidRPr="008325AB">
        <w:rPr>
          <w:rFonts w:ascii="Garamond" w:hAnsi="Garamond"/>
        </w:rPr>
        <w:t xml:space="preserve"> sjednici održanoj</w:t>
      </w:r>
      <w:r w:rsidR="00322732" w:rsidRPr="008325AB">
        <w:rPr>
          <w:rFonts w:ascii="Garamond" w:hAnsi="Garamond"/>
        </w:rPr>
        <w:t xml:space="preserve"> </w:t>
      </w:r>
      <w:r w:rsidR="001F0A2C" w:rsidRPr="008325AB">
        <w:rPr>
          <w:rFonts w:ascii="Garamond" w:hAnsi="Garamond"/>
        </w:rPr>
        <w:t>__.__.2026</w:t>
      </w:r>
      <w:r w:rsidR="00322732" w:rsidRPr="008325AB">
        <w:rPr>
          <w:rFonts w:ascii="Garamond" w:hAnsi="Garamond"/>
        </w:rPr>
        <w:t>.</w:t>
      </w:r>
      <w:r w:rsidR="009C4482" w:rsidRPr="008325AB">
        <w:rPr>
          <w:rFonts w:ascii="Garamond" w:hAnsi="Garamond"/>
        </w:rPr>
        <w:t xml:space="preserve"> </w:t>
      </w:r>
      <w:r w:rsidR="001361BE" w:rsidRPr="008325AB">
        <w:rPr>
          <w:rFonts w:ascii="Garamond" w:hAnsi="Garamond"/>
        </w:rPr>
        <w:t>godine,</w:t>
      </w:r>
      <w:r w:rsidR="001361BE" w:rsidRPr="008325AB">
        <w:rPr>
          <w:rFonts w:ascii="Garamond" w:hAnsi="Garamond"/>
          <w:spacing w:val="1"/>
        </w:rPr>
        <w:t xml:space="preserve"> </w:t>
      </w:r>
      <w:r w:rsidR="001361BE" w:rsidRPr="008325AB">
        <w:rPr>
          <w:rFonts w:ascii="Garamond" w:hAnsi="Garamond"/>
        </w:rPr>
        <w:t>donijelo</w:t>
      </w:r>
      <w:r w:rsidR="001361BE" w:rsidRPr="008325AB">
        <w:rPr>
          <w:rFonts w:ascii="Garamond" w:hAnsi="Garamond"/>
          <w:spacing w:val="-1"/>
        </w:rPr>
        <w:t xml:space="preserve"> </w:t>
      </w:r>
      <w:r w:rsidR="001361BE" w:rsidRPr="008325AB">
        <w:rPr>
          <w:rFonts w:ascii="Garamond" w:hAnsi="Garamond"/>
        </w:rPr>
        <w:t>je</w:t>
      </w:r>
    </w:p>
    <w:p w14:paraId="3E28EBDF" w14:textId="77777777" w:rsidR="008325AB" w:rsidRDefault="008325AB" w:rsidP="001F0A2C">
      <w:pPr>
        <w:pStyle w:val="Tijeloteksta"/>
        <w:ind w:right="149"/>
        <w:jc w:val="both"/>
        <w:rPr>
          <w:rFonts w:ascii="Garamond" w:hAnsi="Garamond"/>
        </w:rPr>
      </w:pPr>
    </w:p>
    <w:p w14:paraId="28BA1FCC" w14:textId="77777777" w:rsidR="008325AB" w:rsidRPr="008325AB" w:rsidRDefault="008325AB" w:rsidP="008325AB">
      <w:pPr>
        <w:pStyle w:val="Tijeloteksta"/>
        <w:ind w:right="149"/>
        <w:jc w:val="center"/>
        <w:rPr>
          <w:rFonts w:ascii="Garamond" w:hAnsi="Garamond"/>
          <w:b/>
          <w:bCs/>
        </w:rPr>
      </w:pPr>
      <w:r w:rsidRPr="008325AB">
        <w:rPr>
          <w:rFonts w:ascii="Garamond" w:hAnsi="Garamond"/>
          <w:b/>
          <w:bCs/>
        </w:rPr>
        <w:t xml:space="preserve">ODLUKU O UPRAVLJANJU GROBLJIMA NA </w:t>
      </w:r>
    </w:p>
    <w:p w14:paraId="13DAB543" w14:textId="4A5B3982" w:rsidR="008325AB" w:rsidRPr="008325AB" w:rsidRDefault="008325AB" w:rsidP="008325AB">
      <w:pPr>
        <w:pStyle w:val="Tijeloteksta"/>
        <w:ind w:right="149"/>
        <w:jc w:val="center"/>
        <w:rPr>
          <w:rFonts w:ascii="Garamond" w:hAnsi="Garamond"/>
          <w:b/>
          <w:bCs/>
        </w:rPr>
      </w:pPr>
      <w:r w:rsidRPr="008325AB">
        <w:rPr>
          <w:rFonts w:ascii="Garamond" w:hAnsi="Garamond"/>
          <w:b/>
          <w:bCs/>
        </w:rPr>
        <w:t>PODRUČJU OPĆINE MARTIJANEC</w:t>
      </w:r>
    </w:p>
    <w:p w14:paraId="0E030A85" w14:textId="77777777" w:rsidR="008325AB" w:rsidRDefault="008325AB" w:rsidP="008325AB">
      <w:pPr>
        <w:pStyle w:val="Tijeloteksta"/>
        <w:ind w:right="149"/>
        <w:jc w:val="center"/>
        <w:rPr>
          <w:rFonts w:ascii="Garamond" w:hAnsi="Garamond"/>
        </w:rPr>
      </w:pPr>
    </w:p>
    <w:p w14:paraId="43D05C2F" w14:textId="47E5FCDD" w:rsidR="008325AB" w:rsidRPr="008325AB" w:rsidRDefault="008325AB" w:rsidP="00E34844">
      <w:pPr>
        <w:pStyle w:val="Tijeloteksta"/>
        <w:numPr>
          <w:ilvl w:val="0"/>
          <w:numId w:val="5"/>
        </w:numPr>
        <w:ind w:left="284" w:right="149" w:hanging="284"/>
        <w:outlineLvl w:val="0"/>
        <w:rPr>
          <w:rFonts w:ascii="Garamond" w:hAnsi="Garamond"/>
          <w:b/>
          <w:bCs/>
        </w:rPr>
      </w:pPr>
      <w:bookmarkStart w:id="1" w:name="_Toc220588526"/>
      <w:r w:rsidRPr="008325AB">
        <w:rPr>
          <w:rFonts w:ascii="Garamond" w:hAnsi="Garamond"/>
          <w:b/>
          <w:bCs/>
        </w:rPr>
        <w:t>OPĆE ODREDBE</w:t>
      </w:r>
      <w:bookmarkEnd w:id="0"/>
      <w:bookmarkEnd w:id="1"/>
    </w:p>
    <w:p w14:paraId="03A6DB5B" w14:textId="77777777" w:rsidR="00E66054" w:rsidRPr="008325AB" w:rsidRDefault="00E66054" w:rsidP="008325AB">
      <w:pPr>
        <w:spacing w:after="0"/>
        <w:jc w:val="center"/>
        <w:rPr>
          <w:rFonts w:ascii="Garamond" w:hAnsi="Garamond" w:cs="Times New Roman"/>
          <w:b/>
          <w:bCs/>
          <w:sz w:val="24"/>
          <w:szCs w:val="24"/>
        </w:rPr>
      </w:pPr>
      <w:r w:rsidRPr="008325AB">
        <w:rPr>
          <w:rFonts w:ascii="Garamond" w:hAnsi="Garamond" w:cs="Times New Roman"/>
          <w:b/>
          <w:bCs/>
          <w:sz w:val="24"/>
          <w:szCs w:val="24"/>
        </w:rPr>
        <w:t>Članak 1.</w:t>
      </w:r>
    </w:p>
    <w:p w14:paraId="3339E336" w14:textId="7BD4C20C" w:rsidR="00E66054" w:rsidRPr="00F42115" w:rsidRDefault="00E66054" w:rsidP="00F42115">
      <w:pPr>
        <w:pStyle w:val="Odlomakpopisa"/>
        <w:numPr>
          <w:ilvl w:val="0"/>
          <w:numId w:val="28"/>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Ovom se Odlukom uređuje upravljanje grobljima i obavljanje komunalne djelatnosti održavanja groblja na području </w:t>
      </w:r>
      <w:r w:rsidR="001361BE" w:rsidRPr="00F42115">
        <w:rPr>
          <w:rFonts w:ascii="Garamond" w:hAnsi="Garamond" w:cs="Times New Roman"/>
          <w:sz w:val="24"/>
          <w:szCs w:val="24"/>
        </w:rPr>
        <w:t>O</w:t>
      </w:r>
      <w:r w:rsidRPr="00F42115">
        <w:rPr>
          <w:rFonts w:ascii="Garamond" w:hAnsi="Garamond" w:cs="Times New Roman"/>
          <w:sz w:val="24"/>
          <w:szCs w:val="24"/>
        </w:rPr>
        <w:t>pćine</w:t>
      </w:r>
      <w:r w:rsidR="001361BE" w:rsidRPr="00F42115">
        <w:rPr>
          <w:rFonts w:ascii="Garamond" w:hAnsi="Garamond" w:cs="Times New Roman"/>
          <w:sz w:val="24"/>
          <w:szCs w:val="24"/>
        </w:rPr>
        <w:t xml:space="preserve"> </w:t>
      </w:r>
      <w:r w:rsidR="001F0A2C" w:rsidRPr="00F42115">
        <w:rPr>
          <w:rFonts w:ascii="Garamond" w:hAnsi="Garamond" w:cs="Times New Roman"/>
          <w:sz w:val="24"/>
          <w:szCs w:val="24"/>
        </w:rPr>
        <w:t>Martijanec</w:t>
      </w:r>
      <w:r w:rsidRPr="00F42115">
        <w:rPr>
          <w:rFonts w:ascii="Garamond" w:hAnsi="Garamond" w:cs="Times New Roman"/>
          <w:sz w:val="24"/>
          <w:szCs w:val="24"/>
        </w:rPr>
        <w:t>, a osobito:</w:t>
      </w:r>
    </w:p>
    <w:p w14:paraId="6C9CC5B9" w14:textId="77777777" w:rsidR="008163DC" w:rsidRDefault="00BC5088" w:rsidP="008163DC">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građenje, zatvaranje i stavljanje groblja izvan upotrebe;</w:t>
      </w:r>
    </w:p>
    <w:p w14:paraId="30C28B06" w14:textId="77777777" w:rsidR="008163DC" w:rsidRDefault="00E66054"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način</w:t>
      </w:r>
      <w:r w:rsidR="00BC5088" w:rsidRPr="008163DC">
        <w:rPr>
          <w:rFonts w:ascii="Garamond" w:hAnsi="Garamond" w:cs="Times New Roman"/>
          <w:sz w:val="24"/>
          <w:szCs w:val="24"/>
        </w:rPr>
        <w:t xml:space="preserve"> i uvjeti upravljanja grobljima;</w:t>
      </w:r>
    </w:p>
    <w:p w14:paraId="418F6C60" w14:textId="77777777" w:rsidR="008163DC" w:rsidRDefault="00E66054"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mjerila i način dodjeljivanja i ustupanja grobnih mjesta na korištenje</w:t>
      </w:r>
      <w:r w:rsidR="00BC5088" w:rsidRPr="008163DC">
        <w:rPr>
          <w:rFonts w:ascii="Garamond" w:hAnsi="Garamond" w:cs="Times New Roman"/>
          <w:sz w:val="24"/>
          <w:szCs w:val="24"/>
        </w:rPr>
        <w:t>;</w:t>
      </w:r>
    </w:p>
    <w:p w14:paraId="0FA25C2F" w14:textId="77777777" w:rsidR="008163DC" w:rsidRDefault="00BC5088"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grobni očevidnik;</w:t>
      </w:r>
    </w:p>
    <w:p w14:paraId="5FAEF1E7" w14:textId="77777777" w:rsidR="008163DC" w:rsidRDefault="00BC5088" w:rsidP="00BC5088">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utvrđivanje usklađenosti grobnog mjesta i spomen obilježja;</w:t>
      </w:r>
    </w:p>
    <w:p w14:paraId="3A82006D" w14:textId="77777777" w:rsidR="008163DC" w:rsidRDefault="00BC5088"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uvjeti i mjerila za plaćanje naknade kod dodjele grobnih mjesta i godišnja naknada za   korištenje grobnih mjesta;</w:t>
      </w:r>
    </w:p>
    <w:p w14:paraId="4FAD903E" w14:textId="50C9A124" w:rsidR="008163DC" w:rsidRDefault="00BC5088"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način ukopa umrlih nepoznatih osoba</w:t>
      </w:r>
      <w:r w:rsidR="0085581F">
        <w:rPr>
          <w:rFonts w:ascii="Garamond" w:hAnsi="Garamond" w:cs="Times New Roman"/>
          <w:sz w:val="24"/>
          <w:szCs w:val="24"/>
        </w:rPr>
        <w:t>;</w:t>
      </w:r>
    </w:p>
    <w:p w14:paraId="4AF2333E" w14:textId="77777777" w:rsidR="008163DC" w:rsidRDefault="00BC5088"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održavanje i uređivanje groblja te uklanjanje otpada;</w:t>
      </w:r>
    </w:p>
    <w:p w14:paraId="2F236133" w14:textId="77777777" w:rsidR="008163DC" w:rsidRDefault="00BC5088"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radovi na groblju;</w:t>
      </w:r>
    </w:p>
    <w:p w14:paraId="3DCCBE0F" w14:textId="77777777" w:rsidR="008163DC" w:rsidRDefault="00BC5088"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način i uvjeti ukopa pokojnika;</w:t>
      </w:r>
    </w:p>
    <w:p w14:paraId="48E753CD" w14:textId="77777777" w:rsidR="008163DC" w:rsidRDefault="00E66054" w:rsidP="00BC5088">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vremenski razmaci ukopa u popunjena grobna mjesta</w:t>
      </w:r>
      <w:r w:rsidR="008163DC">
        <w:rPr>
          <w:rFonts w:ascii="Garamond" w:hAnsi="Garamond" w:cs="Times New Roman"/>
          <w:sz w:val="24"/>
          <w:szCs w:val="24"/>
        </w:rPr>
        <w:t>;</w:t>
      </w:r>
    </w:p>
    <w:p w14:paraId="172A3336" w14:textId="096DE275" w:rsidR="00E66054" w:rsidRDefault="00E66054" w:rsidP="00F3119B">
      <w:pPr>
        <w:pStyle w:val="Odlomakpopisa"/>
        <w:numPr>
          <w:ilvl w:val="0"/>
          <w:numId w:val="21"/>
        </w:numPr>
        <w:spacing w:after="0"/>
        <w:jc w:val="both"/>
        <w:rPr>
          <w:rFonts w:ascii="Garamond" w:hAnsi="Garamond" w:cs="Times New Roman"/>
          <w:sz w:val="24"/>
          <w:szCs w:val="24"/>
        </w:rPr>
      </w:pPr>
      <w:r w:rsidRPr="008163DC">
        <w:rPr>
          <w:rFonts w:ascii="Garamond" w:hAnsi="Garamond" w:cs="Times New Roman"/>
          <w:sz w:val="24"/>
          <w:szCs w:val="24"/>
        </w:rPr>
        <w:t>nadzor i prekršajne odredbe.</w:t>
      </w:r>
    </w:p>
    <w:p w14:paraId="2EBAB663" w14:textId="77777777" w:rsidR="008163DC" w:rsidRPr="008163DC" w:rsidRDefault="008163DC" w:rsidP="008163DC">
      <w:pPr>
        <w:pStyle w:val="Odlomakpopisa"/>
        <w:spacing w:after="0"/>
        <w:jc w:val="both"/>
        <w:rPr>
          <w:rFonts w:ascii="Garamond" w:hAnsi="Garamond" w:cs="Times New Roman"/>
          <w:sz w:val="24"/>
          <w:szCs w:val="24"/>
        </w:rPr>
      </w:pPr>
    </w:p>
    <w:p w14:paraId="68400BFD" w14:textId="6D2D611A" w:rsidR="0085581F" w:rsidRPr="0085581F" w:rsidRDefault="00E66054" w:rsidP="0085581F">
      <w:pPr>
        <w:pStyle w:val="Odlomakpopisa"/>
        <w:numPr>
          <w:ilvl w:val="0"/>
          <w:numId w:val="28"/>
        </w:numPr>
        <w:ind w:left="426" w:hanging="426"/>
        <w:jc w:val="both"/>
        <w:rPr>
          <w:rFonts w:ascii="Garamond" w:hAnsi="Garamond" w:cs="Times New Roman"/>
          <w:sz w:val="24"/>
          <w:szCs w:val="24"/>
        </w:rPr>
      </w:pPr>
      <w:r w:rsidRPr="00F42115">
        <w:rPr>
          <w:rFonts w:ascii="Garamond" w:hAnsi="Garamond" w:cs="Times New Roman"/>
          <w:sz w:val="24"/>
          <w:szCs w:val="24"/>
        </w:rPr>
        <w:t>Izrazi koji se koriste u ovoj Odluci, a imaju rodno značenje, koriste se neutralno i odnose se jednako na muški i ženski rod.</w:t>
      </w:r>
    </w:p>
    <w:p w14:paraId="687FDD6A" w14:textId="22F9FC4E" w:rsidR="00D80A69" w:rsidRPr="008163DC" w:rsidRDefault="00E66054" w:rsidP="008163DC">
      <w:pPr>
        <w:spacing w:after="0"/>
        <w:jc w:val="center"/>
        <w:rPr>
          <w:rFonts w:ascii="Garamond" w:hAnsi="Garamond" w:cs="Times New Roman"/>
          <w:b/>
          <w:bCs/>
          <w:sz w:val="24"/>
          <w:szCs w:val="24"/>
        </w:rPr>
      </w:pPr>
      <w:r w:rsidRPr="008325AB">
        <w:rPr>
          <w:rFonts w:ascii="Garamond" w:hAnsi="Garamond" w:cs="Times New Roman"/>
          <w:b/>
          <w:bCs/>
          <w:sz w:val="24"/>
          <w:szCs w:val="24"/>
        </w:rPr>
        <w:t>Članak 2.</w:t>
      </w:r>
    </w:p>
    <w:p w14:paraId="6A995A25" w14:textId="77777777" w:rsidR="00F42115" w:rsidRDefault="00D80A69" w:rsidP="00F3119B">
      <w:pPr>
        <w:pStyle w:val="Odlomakpopisa"/>
        <w:numPr>
          <w:ilvl w:val="0"/>
          <w:numId w:val="29"/>
        </w:numPr>
        <w:spacing w:after="0"/>
        <w:ind w:left="426" w:hanging="426"/>
        <w:jc w:val="both"/>
        <w:rPr>
          <w:rFonts w:ascii="Garamond" w:hAnsi="Garamond" w:cs="Times New Roman"/>
          <w:sz w:val="24"/>
          <w:szCs w:val="24"/>
        </w:rPr>
      </w:pPr>
      <w:r w:rsidRPr="00F42115">
        <w:rPr>
          <w:rFonts w:ascii="Garamond" w:hAnsi="Garamond" w:cs="Times New Roman"/>
          <w:sz w:val="24"/>
          <w:szCs w:val="24"/>
        </w:rPr>
        <w:t>Groblje je ograđeni prostor na kojem se nalaze grobna mjesta, komunalna i druga infrastruktura i u pravilu prateće građevine.</w:t>
      </w:r>
    </w:p>
    <w:p w14:paraId="2C1EA9B9" w14:textId="77777777" w:rsidR="00F42115" w:rsidRDefault="00D80A69" w:rsidP="008325AB">
      <w:pPr>
        <w:pStyle w:val="Odlomakpopisa"/>
        <w:numPr>
          <w:ilvl w:val="0"/>
          <w:numId w:val="29"/>
        </w:numPr>
        <w:spacing w:after="0"/>
        <w:ind w:left="426" w:hanging="426"/>
        <w:jc w:val="both"/>
        <w:rPr>
          <w:rFonts w:ascii="Garamond" w:hAnsi="Garamond" w:cs="Times New Roman"/>
          <w:sz w:val="24"/>
          <w:szCs w:val="24"/>
        </w:rPr>
      </w:pPr>
      <w:r w:rsidRPr="00F42115">
        <w:rPr>
          <w:rFonts w:ascii="Garamond" w:hAnsi="Garamond" w:cs="Times New Roman"/>
          <w:sz w:val="24"/>
          <w:szCs w:val="24"/>
        </w:rPr>
        <w:t>Prateće građevine se grade</w:t>
      </w:r>
      <w:r w:rsidR="00CA4AC5" w:rsidRPr="00F42115">
        <w:rPr>
          <w:rFonts w:ascii="Garamond" w:hAnsi="Garamond" w:cs="Times New Roman"/>
          <w:sz w:val="24"/>
          <w:szCs w:val="24"/>
        </w:rPr>
        <w:t xml:space="preserve"> unutar groblja odnosno izvan tog prostora ako je to planirano prostornim planom jedinice lokalne samouprave, a to su krematorij, mrtvačnica, dvorana za izlaganje na odru, prostorije za ispraćaj umrlih osoba i slično.</w:t>
      </w:r>
    </w:p>
    <w:p w14:paraId="2CE82F60" w14:textId="77777777" w:rsidR="00F42115" w:rsidRDefault="00E66054" w:rsidP="00F3119B">
      <w:pPr>
        <w:pStyle w:val="Odlomakpopisa"/>
        <w:numPr>
          <w:ilvl w:val="0"/>
          <w:numId w:val="29"/>
        </w:numPr>
        <w:spacing w:after="0"/>
        <w:ind w:left="426" w:hanging="426"/>
        <w:jc w:val="both"/>
        <w:rPr>
          <w:rFonts w:ascii="Garamond" w:hAnsi="Garamond" w:cs="Times New Roman"/>
          <w:sz w:val="24"/>
          <w:szCs w:val="24"/>
        </w:rPr>
      </w:pPr>
      <w:r w:rsidRPr="00F42115">
        <w:rPr>
          <w:rFonts w:ascii="Garamond" w:hAnsi="Garamond" w:cs="Times New Roman"/>
          <w:sz w:val="24"/>
          <w:szCs w:val="24"/>
        </w:rPr>
        <w:lastRenderedPageBreak/>
        <w:t xml:space="preserve">Pod grobnim mjestom u smislu ove Odluke smatraju se grobovi, grobnice, kazeta za urne, </w:t>
      </w:r>
      <w:proofErr w:type="spellStart"/>
      <w:r w:rsidRPr="00F42115">
        <w:rPr>
          <w:rFonts w:ascii="Garamond" w:hAnsi="Garamond" w:cs="Times New Roman"/>
          <w:sz w:val="24"/>
          <w:szCs w:val="24"/>
        </w:rPr>
        <w:t>kolumbarij</w:t>
      </w:r>
      <w:proofErr w:type="spellEnd"/>
      <w:r w:rsidRPr="00F42115">
        <w:rPr>
          <w:rFonts w:ascii="Garamond" w:hAnsi="Garamond" w:cs="Times New Roman"/>
          <w:sz w:val="24"/>
          <w:szCs w:val="24"/>
        </w:rPr>
        <w:t>, mauzolej te svako drugo mjesto u kojem se nalaze posmrtni ostaci ili je namijenjeno za ukapanje i</w:t>
      </w:r>
      <w:r w:rsidR="001F0A2C" w:rsidRPr="00F42115">
        <w:rPr>
          <w:rFonts w:ascii="Garamond" w:hAnsi="Garamond" w:cs="Times New Roman"/>
          <w:sz w:val="24"/>
          <w:szCs w:val="24"/>
        </w:rPr>
        <w:t>l</w:t>
      </w:r>
      <w:r w:rsidRPr="00F42115">
        <w:rPr>
          <w:rFonts w:ascii="Garamond" w:hAnsi="Garamond" w:cs="Times New Roman"/>
          <w:sz w:val="24"/>
          <w:szCs w:val="24"/>
        </w:rPr>
        <w:t>i trajnu pohranu posmrtnih ostataka umrlih osoba.</w:t>
      </w:r>
    </w:p>
    <w:p w14:paraId="797E8319" w14:textId="77777777" w:rsidR="00F42115" w:rsidRDefault="001F0A2C" w:rsidP="00F3119B">
      <w:pPr>
        <w:pStyle w:val="Odlomakpopisa"/>
        <w:numPr>
          <w:ilvl w:val="0"/>
          <w:numId w:val="29"/>
        </w:numPr>
        <w:spacing w:after="0"/>
        <w:ind w:left="426" w:hanging="426"/>
        <w:jc w:val="both"/>
        <w:rPr>
          <w:rFonts w:ascii="Garamond" w:hAnsi="Garamond" w:cs="Times New Roman"/>
          <w:sz w:val="24"/>
          <w:szCs w:val="24"/>
        </w:rPr>
      </w:pPr>
      <w:r w:rsidRPr="00F42115">
        <w:rPr>
          <w:rFonts w:ascii="Garamond" w:hAnsi="Garamond" w:cs="Times New Roman"/>
          <w:sz w:val="24"/>
          <w:szCs w:val="24"/>
        </w:rPr>
        <w:t>Grobnica je vrsta grobnog mjesta koje predstavlja građevinu čija je glavna namjena čuvanje posmrtnih ostataka umrle osobe ili osoba, a može se nalaziti pod zemljom ili nad zemljom te koje može sadržavati nadgrobne spomenike, ploče i slične ukrase.</w:t>
      </w:r>
    </w:p>
    <w:p w14:paraId="68C1C16E" w14:textId="77777777" w:rsidR="00F42115" w:rsidRDefault="001F0A2C" w:rsidP="00F3119B">
      <w:pPr>
        <w:pStyle w:val="Odlomakpopisa"/>
        <w:numPr>
          <w:ilvl w:val="0"/>
          <w:numId w:val="29"/>
        </w:numPr>
        <w:spacing w:after="0"/>
        <w:ind w:left="426" w:hanging="426"/>
        <w:jc w:val="both"/>
        <w:rPr>
          <w:rFonts w:ascii="Garamond" w:hAnsi="Garamond" w:cs="Times New Roman"/>
          <w:sz w:val="24"/>
          <w:szCs w:val="24"/>
        </w:rPr>
      </w:pPr>
      <w:r w:rsidRPr="00F42115">
        <w:rPr>
          <w:rFonts w:ascii="Garamond" w:hAnsi="Garamond" w:cs="Times New Roman"/>
          <w:sz w:val="24"/>
          <w:szCs w:val="24"/>
        </w:rPr>
        <w:t>Kazeta za urne je grobno mjesto koje služi za smještaj urni.</w:t>
      </w:r>
    </w:p>
    <w:p w14:paraId="030A0DC6" w14:textId="07C9EE25" w:rsidR="00E66054" w:rsidRDefault="00E66054" w:rsidP="00F3119B">
      <w:pPr>
        <w:pStyle w:val="Odlomakpopisa"/>
        <w:numPr>
          <w:ilvl w:val="0"/>
          <w:numId w:val="29"/>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Pod korisnikom grobnog mjesta u smislu ove Odluke smatra se </w:t>
      </w:r>
      <w:r w:rsidR="001F0A2C" w:rsidRPr="00F42115">
        <w:rPr>
          <w:rFonts w:ascii="Garamond" w:hAnsi="Garamond" w:cs="Times New Roman"/>
          <w:sz w:val="24"/>
          <w:szCs w:val="24"/>
        </w:rPr>
        <w:t xml:space="preserve">pravna ili fizička </w:t>
      </w:r>
      <w:r w:rsidRPr="00F42115">
        <w:rPr>
          <w:rFonts w:ascii="Garamond" w:hAnsi="Garamond" w:cs="Times New Roman"/>
          <w:sz w:val="24"/>
          <w:szCs w:val="24"/>
        </w:rPr>
        <w:t>osob</w:t>
      </w:r>
      <w:r w:rsidR="001F0A2C" w:rsidRPr="00F42115">
        <w:rPr>
          <w:rFonts w:ascii="Garamond" w:hAnsi="Garamond" w:cs="Times New Roman"/>
          <w:sz w:val="24"/>
          <w:szCs w:val="24"/>
        </w:rPr>
        <w:t>a koja je ovlaštena koristiti grobno mjesto.</w:t>
      </w:r>
    </w:p>
    <w:p w14:paraId="1AC12C21" w14:textId="77777777" w:rsidR="00F42115" w:rsidRPr="00F42115" w:rsidRDefault="00F42115" w:rsidP="00F42115">
      <w:pPr>
        <w:pStyle w:val="Odlomakpopisa"/>
        <w:spacing w:after="0"/>
        <w:ind w:left="426"/>
        <w:jc w:val="both"/>
        <w:rPr>
          <w:rFonts w:ascii="Garamond" w:hAnsi="Garamond" w:cs="Times New Roman"/>
          <w:sz w:val="24"/>
          <w:szCs w:val="24"/>
        </w:rPr>
      </w:pPr>
    </w:p>
    <w:p w14:paraId="1FED66E1" w14:textId="77777777" w:rsidR="0079342D" w:rsidRPr="008325AB" w:rsidRDefault="0079342D" w:rsidP="00E34844">
      <w:pPr>
        <w:pStyle w:val="Odlomakpopisa"/>
        <w:numPr>
          <w:ilvl w:val="0"/>
          <w:numId w:val="5"/>
        </w:numPr>
        <w:tabs>
          <w:tab w:val="left" w:pos="426"/>
        </w:tabs>
        <w:ind w:left="709" w:hanging="709"/>
        <w:outlineLvl w:val="0"/>
        <w:rPr>
          <w:rFonts w:ascii="Garamond" w:hAnsi="Garamond" w:cs="Times New Roman"/>
          <w:b/>
          <w:bCs/>
          <w:sz w:val="24"/>
          <w:szCs w:val="24"/>
        </w:rPr>
      </w:pPr>
      <w:bookmarkStart w:id="2" w:name="_Toc220588527"/>
      <w:r w:rsidRPr="008325AB">
        <w:rPr>
          <w:rFonts w:ascii="Garamond" w:hAnsi="Garamond" w:cs="Times New Roman"/>
          <w:b/>
          <w:bCs/>
          <w:sz w:val="24"/>
          <w:szCs w:val="24"/>
        </w:rPr>
        <w:t>NAČIN I UVJETI UPRAVLJANJA GROBLJIMA</w:t>
      </w:r>
      <w:bookmarkEnd w:id="2"/>
    </w:p>
    <w:p w14:paraId="719082E1" w14:textId="4AB66BBE" w:rsidR="0079342D" w:rsidRPr="008325AB" w:rsidRDefault="0079342D" w:rsidP="0079342D">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sidR="00AA37E6">
        <w:rPr>
          <w:rFonts w:ascii="Garamond" w:hAnsi="Garamond" w:cs="Times New Roman"/>
          <w:b/>
          <w:bCs/>
          <w:sz w:val="24"/>
          <w:szCs w:val="24"/>
        </w:rPr>
        <w:t>3</w:t>
      </w:r>
      <w:r w:rsidRPr="008325AB">
        <w:rPr>
          <w:rFonts w:ascii="Garamond" w:hAnsi="Garamond" w:cs="Times New Roman"/>
          <w:b/>
          <w:bCs/>
          <w:sz w:val="24"/>
          <w:szCs w:val="24"/>
        </w:rPr>
        <w:t>.</w:t>
      </w:r>
    </w:p>
    <w:p w14:paraId="4FF9D3F8" w14:textId="063E9151" w:rsidR="0079342D" w:rsidRPr="0085581F" w:rsidRDefault="0079342D" w:rsidP="0079342D">
      <w:pPr>
        <w:pStyle w:val="Odlomakpopisa"/>
        <w:numPr>
          <w:ilvl w:val="0"/>
          <w:numId w:val="47"/>
        </w:numPr>
        <w:spacing w:after="0"/>
        <w:ind w:left="426" w:hanging="426"/>
        <w:jc w:val="both"/>
        <w:rPr>
          <w:rFonts w:ascii="Garamond" w:hAnsi="Garamond" w:cs="Times New Roman"/>
          <w:sz w:val="24"/>
          <w:szCs w:val="24"/>
        </w:rPr>
      </w:pPr>
      <w:r w:rsidRPr="00A87E67">
        <w:rPr>
          <w:rFonts w:ascii="Garamond" w:hAnsi="Garamond" w:cs="Times New Roman"/>
          <w:sz w:val="24"/>
          <w:szCs w:val="24"/>
        </w:rPr>
        <w:t>Uprav</w:t>
      </w:r>
      <w:r w:rsidR="008163DC" w:rsidRPr="00A87E67">
        <w:rPr>
          <w:rFonts w:ascii="Garamond" w:hAnsi="Garamond" w:cs="Times New Roman"/>
          <w:sz w:val="24"/>
          <w:szCs w:val="24"/>
        </w:rPr>
        <w:t>a</w:t>
      </w:r>
      <w:r w:rsidRPr="00A87E67">
        <w:rPr>
          <w:rFonts w:ascii="Garamond" w:hAnsi="Garamond" w:cs="Times New Roman"/>
          <w:sz w:val="24"/>
          <w:szCs w:val="24"/>
        </w:rPr>
        <w:t xml:space="preserve"> Groblja na području Općine Martijanec je </w:t>
      </w:r>
      <w:r w:rsidR="008163DC" w:rsidRPr="00A87E67">
        <w:rPr>
          <w:rFonts w:ascii="Garamond" w:hAnsi="Garamond" w:cs="Times New Roman"/>
          <w:sz w:val="24"/>
          <w:szCs w:val="24"/>
        </w:rPr>
        <w:t>vlastiti pogon</w:t>
      </w:r>
      <w:r w:rsidRPr="00A87E67">
        <w:rPr>
          <w:rFonts w:ascii="Garamond" w:hAnsi="Garamond" w:cs="Times New Roman"/>
          <w:sz w:val="24"/>
          <w:szCs w:val="24"/>
        </w:rPr>
        <w:t xml:space="preserve"> Općine Martijanec </w:t>
      </w:r>
      <w:r w:rsidR="008163DC" w:rsidRPr="00A87E67">
        <w:rPr>
          <w:rFonts w:ascii="Garamond" w:hAnsi="Garamond" w:cs="Times New Roman"/>
          <w:sz w:val="24"/>
          <w:szCs w:val="24"/>
        </w:rPr>
        <w:t xml:space="preserve">ili drugi subjekt kojem Općinsko vijeće povjeri poslove upravljanja grobljima </w:t>
      </w:r>
      <w:r w:rsidRPr="00A87E67">
        <w:rPr>
          <w:rFonts w:ascii="Garamond" w:hAnsi="Garamond" w:cs="Times New Roman"/>
          <w:sz w:val="24"/>
          <w:szCs w:val="24"/>
        </w:rPr>
        <w:t>(dalje u tekstu: Uprava groblja).</w:t>
      </w:r>
    </w:p>
    <w:p w14:paraId="1EB02656" w14:textId="7BC317C6" w:rsidR="008163DC" w:rsidRPr="008163DC" w:rsidRDefault="008163DC" w:rsidP="008163DC">
      <w:pPr>
        <w:spacing w:after="0"/>
        <w:jc w:val="center"/>
        <w:rPr>
          <w:rFonts w:ascii="Garamond" w:hAnsi="Garamond" w:cs="Times New Roman"/>
          <w:b/>
          <w:bCs/>
          <w:sz w:val="24"/>
          <w:szCs w:val="24"/>
        </w:rPr>
      </w:pPr>
      <w:r w:rsidRPr="008163DC">
        <w:rPr>
          <w:rFonts w:ascii="Garamond" w:hAnsi="Garamond" w:cs="Times New Roman"/>
          <w:b/>
          <w:bCs/>
          <w:sz w:val="24"/>
          <w:szCs w:val="24"/>
        </w:rPr>
        <w:t xml:space="preserve">Članak </w:t>
      </w:r>
      <w:r w:rsidR="00AA37E6">
        <w:rPr>
          <w:rFonts w:ascii="Garamond" w:hAnsi="Garamond" w:cs="Times New Roman"/>
          <w:b/>
          <w:bCs/>
          <w:sz w:val="24"/>
          <w:szCs w:val="24"/>
        </w:rPr>
        <w:t>4</w:t>
      </w:r>
      <w:r w:rsidRPr="008163DC">
        <w:rPr>
          <w:rFonts w:ascii="Garamond" w:hAnsi="Garamond" w:cs="Times New Roman"/>
          <w:b/>
          <w:bCs/>
          <w:sz w:val="24"/>
          <w:szCs w:val="24"/>
        </w:rPr>
        <w:t>.</w:t>
      </w:r>
    </w:p>
    <w:p w14:paraId="35C50867" w14:textId="7695CAEF" w:rsidR="008163DC" w:rsidRPr="00A87E67" w:rsidRDefault="008163DC" w:rsidP="00A87E67">
      <w:pPr>
        <w:pStyle w:val="Odlomakpopisa"/>
        <w:numPr>
          <w:ilvl w:val="0"/>
          <w:numId w:val="46"/>
        </w:numPr>
        <w:spacing w:after="0"/>
        <w:ind w:left="426" w:hanging="426"/>
        <w:jc w:val="both"/>
        <w:rPr>
          <w:rFonts w:ascii="Garamond" w:hAnsi="Garamond" w:cs="Times New Roman"/>
          <w:sz w:val="24"/>
          <w:szCs w:val="24"/>
        </w:rPr>
      </w:pPr>
      <w:r w:rsidRPr="00A87E67">
        <w:rPr>
          <w:rFonts w:ascii="Garamond" w:hAnsi="Garamond" w:cs="Times New Roman"/>
          <w:sz w:val="24"/>
          <w:szCs w:val="24"/>
        </w:rPr>
        <w:t>Na području Općine Martijanec postoje 3 mjesna groblja:</w:t>
      </w:r>
    </w:p>
    <w:p w14:paraId="62E02FC2" w14:textId="77777777" w:rsidR="008163DC" w:rsidRPr="008325AB" w:rsidRDefault="008163DC" w:rsidP="008163DC">
      <w:pPr>
        <w:pStyle w:val="Odlomakpopisa"/>
        <w:numPr>
          <w:ilvl w:val="0"/>
          <w:numId w:val="8"/>
        </w:numPr>
        <w:spacing w:after="0"/>
        <w:jc w:val="both"/>
        <w:rPr>
          <w:rFonts w:ascii="Garamond" w:hAnsi="Garamond" w:cs="Times New Roman"/>
          <w:sz w:val="24"/>
          <w:szCs w:val="24"/>
        </w:rPr>
      </w:pPr>
      <w:bookmarkStart w:id="3" w:name="_Hlk210648010"/>
      <w:r w:rsidRPr="008325AB">
        <w:rPr>
          <w:rFonts w:ascii="Garamond" w:hAnsi="Garamond" w:cs="Times New Roman"/>
          <w:sz w:val="24"/>
          <w:szCs w:val="24"/>
        </w:rPr>
        <w:t>Groblje Martijanec</w:t>
      </w:r>
    </w:p>
    <w:p w14:paraId="4D95053C" w14:textId="77777777" w:rsidR="008163DC" w:rsidRPr="008325AB" w:rsidRDefault="008163DC" w:rsidP="008163DC">
      <w:pPr>
        <w:pStyle w:val="Odlomakpopisa"/>
        <w:numPr>
          <w:ilvl w:val="0"/>
          <w:numId w:val="8"/>
        </w:numPr>
        <w:spacing w:after="0"/>
        <w:jc w:val="both"/>
        <w:rPr>
          <w:rFonts w:ascii="Garamond" w:hAnsi="Garamond" w:cs="Times New Roman"/>
          <w:sz w:val="24"/>
          <w:szCs w:val="24"/>
        </w:rPr>
      </w:pPr>
      <w:r w:rsidRPr="008325AB">
        <w:rPr>
          <w:rFonts w:ascii="Garamond" w:hAnsi="Garamond" w:cs="Times New Roman"/>
          <w:sz w:val="24"/>
          <w:szCs w:val="24"/>
        </w:rPr>
        <w:t xml:space="preserve">Groblje </w:t>
      </w:r>
      <w:proofErr w:type="spellStart"/>
      <w:r w:rsidRPr="008325AB">
        <w:rPr>
          <w:rFonts w:ascii="Garamond" w:hAnsi="Garamond" w:cs="Times New Roman"/>
          <w:sz w:val="24"/>
          <w:szCs w:val="24"/>
        </w:rPr>
        <w:t>Križovljan</w:t>
      </w:r>
      <w:proofErr w:type="spellEnd"/>
    </w:p>
    <w:p w14:paraId="689BA2E5" w14:textId="44A62E05" w:rsidR="008163DC" w:rsidRPr="008163DC" w:rsidRDefault="008163DC" w:rsidP="008163DC">
      <w:pPr>
        <w:pStyle w:val="Odlomakpopisa"/>
        <w:numPr>
          <w:ilvl w:val="0"/>
          <w:numId w:val="8"/>
        </w:numPr>
        <w:spacing w:after="0"/>
        <w:jc w:val="both"/>
        <w:rPr>
          <w:rFonts w:ascii="Garamond" w:hAnsi="Garamond" w:cs="Times New Roman"/>
          <w:sz w:val="24"/>
          <w:szCs w:val="24"/>
        </w:rPr>
      </w:pPr>
      <w:r w:rsidRPr="008325AB">
        <w:rPr>
          <w:rFonts w:ascii="Garamond" w:hAnsi="Garamond" w:cs="Times New Roman"/>
          <w:sz w:val="24"/>
          <w:szCs w:val="24"/>
        </w:rPr>
        <w:t>Groblje Slanje</w:t>
      </w:r>
      <w:bookmarkEnd w:id="3"/>
    </w:p>
    <w:p w14:paraId="127EDBB4" w14:textId="2D172B88" w:rsidR="0079342D" w:rsidRPr="008325AB" w:rsidRDefault="0079342D" w:rsidP="0079342D">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sidR="00AA37E6">
        <w:rPr>
          <w:rFonts w:ascii="Garamond" w:hAnsi="Garamond" w:cs="Times New Roman"/>
          <w:b/>
          <w:bCs/>
          <w:sz w:val="24"/>
          <w:szCs w:val="24"/>
        </w:rPr>
        <w:t>5</w:t>
      </w:r>
      <w:r w:rsidRPr="008325AB">
        <w:rPr>
          <w:rFonts w:ascii="Garamond" w:hAnsi="Garamond" w:cs="Times New Roman"/>
          <w:b/>
          <w:bCs/>
          <w:sz w:val="24"/>
          <w:szCs w:val="24"/>
        </w:rPr>
        <w:t>.</w:t>
      </w:r>
    </w:p>
    <w:p w14:paraId="428B26AB" w14:textId="77777777" w:rsidR="00F42115" w:rsidRDefault="0079342D" w:rsidP="00FA742A">
      <w:pPr>
        <w:pStyle w:val="Odlomakpopisa"/>
        <w:numPr>
          <w:ilvl w:val="0"/>
          <w:numId w:val="30"/>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Pod upravljanjem grobljima podrazumijeva se dodjela grobnih mjesta, uređenje, održavanje i rekonstrukcija groblja </w:t>
      </w:r>
      <w:r w:rsidR="00E273A6" w:rsidRPr="00F42115">
        <w:rPr>
          <w:rFonts w:ascii="Garamond" w:hAnsi="Garamond" w:cs="Times New Roman"/>
          <w:sz w:val="24"/>
          <w:szCs w:val="24"/>
        </w:rPr>
        <w:t>te ukop i ekshumacija umrlih</w:t>
      </w:r>
      <w:r w:rsidRPr="00F42115">
        <w:rPr>
          <w:rFonts w:ascii="Garamond" w:hAnsi="Garamond" w:cs="Times New Roman"/>
          <w:sz w:val="24"/>
          <w:szCs w:val="24"/>
        </w:rPr>
        <w:t xml:space="preserve"> na način koji odgovara tehničkim i sanitarnim uvjetima, uz posebno uvažavanje brige o zaštiti okoliša, a osobito krajobraznim i estetskim vrijednostima.</w:t>
      </w:r>
    </w:p>
    <w:p w14:paraId="432E75DD" w14:textId="77777777" w:rsidR="00F42115" w:rsidRDefault="00FA742A" w:rsidP="00FA742A">
      <w:pPr>
        <w:pStyle w:val="Odlomakpopisa"/>
        <w:numPr>
          <w:ilvl w:val="0"/>
          <w:numId w:val="30"/>
        </w:numPr>
        <w:spacing w:after="0"/>
        <w:ind w:left="426" w:hanging="426"/>
        <w:jc w:val="both"/>
        <w:rPr>
          <w:rFonts w:ascii="Garamond" w:hAnsi="Garamond" w:cs="Times New Roman"/>
          <w:sz w:val="24"/>
          <w:szCs w:val="24"/>
        </w:rPr>
      </w:pPr>
      <w:r w:rsidRPr="00F42115">
        <w:rPr>
          <w:rFonts w:ascii="Garamond" w:hAnsi="Garamond" w:cs="Times New Roman"/>
          <w:sz w:val="24"/>
          <w:szCs w:val="24"/>
        </w:rPr>
        <w:t>Održavanje groblja i krematorija podrazumijeva održavanje prostora i zgrada za obavljanje ispraćaja umrlih osoba i ukopa tijela umrlih osoba te uređivanje putova, zelenih i drugih površina unutar groblja te predstavlja komunalnu djelatnost u nadležnosti Općine Martijanec.</w:t>
      </w:r>
    </w:p>
    <w:p w14:paraId="7256980E" w14:textId="5A853426" w:rsidR="0079342D" w:rsidRPr="00F42115" w:rsidRDefault="0079342D" w:rsidP="00FA742A">
      <w:pPr>
        <w:pStyle w:val="Odlomakpopisa"/>
        <w:numPr>
          <w:ilvl w:val="0"/>
          <w:numId w:val="30"/>
        </w:numPr>
        <w:spacing w:after="0"/>
        <w:ind w:left="426" w:hanging="426"/>
        <w:jc w:val="both"/>
        <w:rPr>
          <w:rFonts w:ascii="Garamond" w:hAnsi="Garamond" w:cs="Times New Roman"/>
          <w:sz w:val="24"/>
          <w:szCs w:val="24"/>
        </w:rPr>
      </w:pPr>
      <w:r w:rsidRPr="00F42115">
        <w:rPr>
          <w:rFonts w:ascii="Garamond" w:hAnsi="Garamond" w:cs="Times New Roman"/>
          <w:sz w:val="24"/>
          <w:szCs w:val="24"/>
        </w:rPr>
        <w:t>Osim navedenih poslova, pod upravljanjem grobljem podrazumijevaju se i:</w:t>
      </w:r>
    </w:p>
    <w:p w14:paraId="45FE7DFB" w14:textId="2C8D754B" w:rsidR="0079342D" w:rsidRPr="00E273A6" w:rsidRDefault="0079342D" w:rsidP="00E273A6">
      <w:pPr>
        <w:pStyle w:val="Odlomakpopisa"/>
        <w:numPr>
          <w:ilvl w:val="0"/>
          <w:numId w:val="24"/>
        </w:numPr>
        <w:spacing w:after="0"/>
        <w:jc w:val="both"/>
        <w:rPr>
          <w:rFonts w:ascii="Garamond" w:hAnsi="Garamond" w:cs="Times New Roman"/>
          <w:sz w:val="24"/>
          <w:szCs w:val="24"/>
        </w:rPr>
      </w:pPr>
      <w:r w:rsidRPr="00E273A6">
        <w:rPr>
          <w:rFonts w:ascii="Garamond" w:hAnsi="Garamond" w:cs="Times New Roman"/>
          <w:sz w:val="24"/>
          <w:szCs w:val="24"/>
        </w:rPr>
        <w:t>poslovi naplaćivanja naknade za dodijeljeno grobno mjesto i naknade za korištenje grobnog  mjesta,</w:t>
      </w:r>
    </w:p>
    <w:p w14:paraId="4F33D409" w14:textId="509B0AEB" w:rsidR="0079342D" w:rsidRPr="00E273A6" w:rsidRDefault="0079342D" w:rsidP="00E273A6">
      <w:pPr>
        <w:pStyle w:val="Odlomakpopisa"/>
        <w:numPr>
          <w:ilvl w:val="0"/>
          <w:numId w:val="24"/>
        </w:numPr>
        <w:jc w:val="both"/>
        <w:rPr>
          <w:rFonts w:ascii="Garamond" w:hAnsi="Garamond" w:cs="Times New Roman"/>
          <w:sz w:val="24"/>
          <w:szCs w:val="24"/>
        </w:rPr>
      </w:pPr>
      <w:r w:rsidRPr="00E273A6">
        <w:rPr>
          <w:rFonts w:ascii="Garamond" w:hAnsi="Garamond" w:cs="Times New Roman"/>
          <w:sz w:val="24"/>
          <w:szCs w:val="24"/>
        </w:rPr>
        <w:t>poslovi vođenja grobnih očevidnika i registra umrlih osoba,</w:t>
      </w:r>
    </w:p>
    <w:p w14:paraId="125A2C8C" w14:textId="25D451B4" w:rsidR="0079342D" w:rsidRPr="00E273A6" w:rsidRDefault="0079342D" w:rsidP="00E273A6">
      <w:pPr>
        <w:pStyle w:val="Odlomakpopisa"/>
        <w:numPr>
          <w:ilvl w:val="0"/>
          <w:numId w:val="24"/>
        </w:numPr>
        <w:jc w:val="both"/>
        <w:rPr>
          <w:rFonts w:ascii="Garamond" w:hAnsi="Garamond" w:cs="Times New Roman"/>
          <w:sz w:val="24"/>
          <w:szCs w:val="24"/>
        </w:rPr>
      </w:pPr>
      <w:r w:rsidRPr="00E273A6">
        <w:rPr>
          <w:rFonts w:ascii="Garamond" w:hAnsi="Garamond" w:cs="Times New Roman"/>
          <w:sz w:val="24"/>
          <w:szCs w:val="24"/>
        </w:rPr>
        <w:t>drugi poslovi propisani Zakonom o grobljima i ovom Odlukom.</w:t>
      </w:r>
    </w:p>
    <w:p w14:paraId="180A028F" w14:textId="775F8828" w:rsidR="0079342D" w:rsidRPr="008325AB" w:rsidRDefault="0079342D" w:rsidP="0079342D">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sidR="00AA37E6">
        <w:rPr>
          <w:rFonts w:ascii="Garamond" w:hAnsi="Garamond" w:cs="Times New Roman"/>
          <w:b/>
          <w:bCs/>
          <w:sz w:val="24"/>
          <w:szCs w:val="24"/>
        </w:rPr>
        <w:t>6</w:t>
      </w:r>
      <w:r w:rsidRPr="008325AB">
        <w:rPr>
          <w:rFonts w:ascii="Garamond" w:hAnsi="Garamond" w:cs="Times New Roman"/>
          <w:b/>
          <w:bCs/>
          <w:sz w:val="24"/>
          <w:szCs w:val="24"/>
        </w:rPr>
        <w:t>.</w:t>
      </w:r>
    </w:p>
    <w:p w14:paraId="5310F187" w14:textId="734D73A7" w:rsidR="0079342D" w:rsidRPr="00A87E67" w:rsidRDefault="0079342D" w:rsidP="00A87E67">
      <w:pPr>
        <w:pStyle w:val="Odlomakpopisa"/>
        <w:numPr>
          <w:ilvl w:val="0"/>
          <w:numId w:val="45"/>
        </w:numPr>
        <w:spacing w:after="0"/>
        <w:ind w:left="426" w:hanging="426"/>
        <w:jc w:val="both"/>
        <w:rPr>
          <w:rFonts w:ascii="Garamond" w:hAnsi="Garamond" w:cs="Times New Roman"/>
          <w:sz w:val="24"/>
          <w:szCs w:val="24"/>
        </w:rPr>
      </w:pPr>
      <w:r w:rsidRPr="00A87E67">
        <w:rPr>
          <w:rFonts w:ascii="Garamond" w:hAnsi="Garamond" w:cs="Times New Roman"/>
          <w:sz w:val="24"/>
          <w:szCs w:val="24"/>
        </w:rPr>
        <w:t>Uprava groblja obvezna je:</w:t>
      </w:r>
    </w:p>
    <w:p w14:paraId="7856A80E" w14:textId="77777777" w:rsidR="00A87E67" w:rsidRDefault="0079342D" w:rsidP="00A87E67">
      <w:pPr>
        <w:pStyle w:val="Odlomakpopisa"/>
        <w:numPr>
          <w:ilvl w:val="0"/>
          <w:numId w:val="8"/>
        </w:numPr>
        <w:jc w:val="both"/>
        <w:rPr>
          <w:rFonts w:ascii="Garamond" w:hAnsi="Garamond" w:cs="Times New Roman"/>
          <w:sz w:val="24"/>
          <w:szCs w:val="24"/>
        </w:rPr>
      </w:pPr>
      <w:r w:rsidRPr="00A87E67">
        <w:rPr>
          <w:rFonts w:ascii="Garamond" w:hAnsi="Garamond" w:cs="Times New Roman"/>
          <w:sz w:val="24"/>
          <w:szCs w:val="24"/>
        </w:rPr>
        <w:t>upravljati grobljem pažnjom dobrog gospodara</w:t>
      </w:r>
    </w:p>
    <w:p w14:paraId="68B23326" w14:textId="77777777" w:rsidR="00A87E67" w:rsidRDefault="0079342D" w:rsidP="00A87E67">
      <w:pPr>
        <w:pStyle w:val="Odlomakpopisa"/>
        <w:numPr>
          <w:ilvl w:val="0"/>
          <w:numId w:val="8"/>
        </w:numPr>
        <w:jc w:val="both"/>
        <w:rPr>
          <w:rFonts w:ascii="Garamond" w:hAnsi="Garamond" w:cs="Times New Roman"/>
          <w:sz w:val="24"/>
          <w:szCs w:val="24"/>
        </w:rPr>
      </w:pPr>
      <w:r w:rsidRPr="00A87E67">
        <w:rPr>
          <w:rFonts w:ascii="Garamond" w:hAnsi="Garamond" w:cs="Times New Roman"/>
          <w:sz w:val="24"/>
          <w:szCs w:val="24"/>
        </w:rPr>
        <w:t>osigurati uređenje i održavanje groblja na način da se ne narušava pijetet prema umrlim osobama</w:t>
      </w:r>
    </w:p>
    <w:p w14:paraId="6EAE51CD" w14:textId="77777777" w:rsidR="00A87E67" w:rsidRDefault="0079342D" w:rsidP="00A87E67">
      <w:pPr>
        <w:pStyle w:val="Odlomakpopisa"/>
        <w:numPr>
          <w:ilvl w:val="0"/>
          <w:numId w:val="8"/>
        </w:numPr>
        <w:jc w:val="both"/>
        <w:rPr>
          <w:rFonts w:ascii="Garamond" w:hAnsi="Garamond" w:cs="Times New Roman"/>
          <w:sz w:val="24"/>
          <w:szCs w:val="24"/>
        </w:rPr>
      </w:pPr>
      <w:r w:rsidRPr="00A87E67">
        <w:rPr>
          <w:rFonts w:ascii="Garamond" w:hAnsi="Garamond" w:cs="Times New Roman"/>
          <w:sz w:val="24"/>
          <w:szCs w:val="24"/>
        </w:rPr>
        <w:t>osigurati odgovarajući broj slobodnih grobnih mjesta za potrebe redovitog ukopa umrlih osoba na području Općine Martijanec</w:t>
      </w:r>
    </w:p>
    <w:p w14:paraId="4BE1C8B9" w14:textId="5CB0DDF2" w:rsidR="00A87E67" w:rsidRDefault="0079342D" w:rsidP="00A87E67">
      <w:pPr>
        <w:pStyle w:val="Odlomakpopisa"/>
        <w:numPr>
          <w:ilvl w:val="0"/>
          <w:numId w:val="8"/>
        </w:numPr>
        <w:jc w:val="both"/>
        <w:rPr>
          <w:rFonts w:ascii="Garamond" w:hAnsi="Garamond" w:cs="Times New Roman"/>
          <w:sz w:val="24"/>
          <w:szCs w:val="24"/>
        </w:rPr>
      </w:pPr>
      <w:r w:rsidRPr="00A87E67">
        <w:rPr>
          <w:rFonts w:ascii="Garamond" w:hAnsi="Garamond" w:cs="Times New Roman"/>
          <w:sz w:val="24"/>
          <w:szCs w:val="24"/>
        </w:rPr>
        <w:t xml:space="preserve">osigurati </w:t>
      </w:r>
      <w:r w:rsidR="00941330">
        <w:rPr>
          <w:rFonts w:ascii="Garamond" w:hAnsi="Garamond" w:cs="Times New Roman"/>
          <w:sz w:val="24"/>
          <w:szCs w:val="24"/>
        </w:rPr>
        <w:t>grobno mjesto</w:t>
      </w:r>
      <w:r w:rsidRPr="00A87E67">
        <w:rPr>
          <w:rFonts w:ascii="Garamond" w:hAnsi="Garamond" w:cs="Times New Roman"/>
          <w:sz w:val="24"/>
          <w:szCs w:val="24"/>
        </w:rPr>
        <w:t xml:space="preserve"> za ukop nepoznatih osoba </w:t>
      </w:r>
    </w:p>
    <w:p w14:paraId="3C70BFD7" w14:textId="77777777" w:rsidR="00A87E67" w:rsidRDefault="0079342D" w:rsidP="00A87E67">
      <w:pPr>
        <w:pStyle w:val="Odlomakpopisa"/>
        <w:numPr>
          <w:ilvl w:val="0"/>
          <w:numId w:val="8"/>
        </w:numPr>
        <w:jc w:val="both"/>
        <w:rPr>
          <w:rFonts w:ascii="Garamond" w:hAnsi="Garamond" w:cs="Times New Roman"/>
          <w:sz w:val="24"/>
          <w:szCs w:val="24"/>
        </w:rPr>
      </w:pPr>
      <w:r w:rsidRPr="00A87E67">
        <w:rPr>
          <w:rFonts w:ascii="Garamond" w:hAnsi="Garamond" w:cs="Times New Roman"/>
          <w:sz w:val="24"/>
          <w:szCs w:val="24"/>
        </w:rPr>
        <w:t>pravovremeno poduzimati odgovarajuće mjere u svezi s potrebom povećanja potrebnih grobnih mjesta</w:t>
      </w:r>
    </w:p>
    <w:p w14:paraId="2B4B7375" w14:textId="29598E9E" w:rsidR="0079342D" w:rsidRPr="00A87E67" w:rsidRDefault="0079342D" w:rsidP="00A87E67">
      <w:pPr>
        <w:pStyle w:val="Odlomakpopisa"/>
        <w:numPr>
          <w:ilvl w:val="0"/>
          <w:numId w:val="8"/>
        </w:numPr>
        <w:jc w:val="both"/>
        <w:rPr>
          <w:rFonts w:ascii="Garamond" w:hAnsi="Garamond" w:cs="Times New Roman"/>
          <w:sz w:val="24"/>
          <w:szCs w:val="24"/>
        </w:rPr>
      </w:pPr>
      <w:r w:rsidRPr="00A87E67">
        <w:rPr>
          <w:rFonts w:ascii="Garamond" w:hAnsi="Garamond" w:cs="Times New Roman"/>
          <w:sz w:val="24"/>
          <w:szCs w:val="24"/>
        </w:rPr>
        <w:t xml:space="preserve">za svako groblje voditi grobni očevidnik čiji je sastavni dio položajni plan grobnih mjesta i grobnica i registar umrlih osoba. </w:t>
      </w:r>
    </w:p>
    <w:p w14:paraId="692CCE9C" w14:textId="77777777" w:rsidR="0085581F" w:rsidRDefault="0085581F" w:rsidP="0079342D">
      <w:pPr>
        <w:spacing w:after="0"/>
        <w:jc w:val="center"/>
        <w:rPr>
          <w:rFonts w:ascii="Garamond" w:hAnsi="Garamond" w:cs="Times New Roman"/>
          <w:b/>
          <w:bCs/>
          <w:sz w:val="24"/>
          <w:szCs w:val="24"/>
        </w:rPr>
      </w:pPr>
    </w:p>
    <w:p w14:paraId="089914AB" w14:textId="6BC11418" w:rsidR="0079342D" w:rsidRPr="008325AB" w:rsidRDefault="0079342D" w:rsidP="0079342D">
      <w:pPr>
        <w:spacing w:after="0"/>
        <w:jc w:val="center"/>
        <w:rPr>
          <w:rFonts w:ascii="Garamond" w:hAnsi="Garamond" w:cs="Times New Roman"/>
          <w:b/>
          <w:bCs/>
          <w:sz w:val="24"/>
          <w:szCs w:val="24"/>
        </w:rPr>
      </w:pPr>
      <w:r w:rsidRPr="008325AB">
        <w:rPr>
          <w:rFonts w:ascii="Garamond" w:hAnsi="Garamond" w:cs="Times New Roman"/>
          <w:b/>
          <w:bCs/>
          <w:sz w:val="24"/>
          <w:szCs w:val="24"/>
        </w:rPr>
        <w:lastRenderedPageBreak/>
        <w:t xml:space="preserve">Članak </w:t>
      </w:r>
      <w:r w:rsidR="00AA37E6">
        <w:rPr>
          <w:rFonts w:ascii="Garamond" w:hAnsi="Garamond" w:cs="Times New Roman"/>
          <w:b/>
          <w:bCs/>
          <w:sz w:val="24"/>
          <w:szCs w:val="24"/>
        </w:rPr>
        <w:t>7</w:t>
      </w:r>
      <w:r w:rsidRPr="008325AB">
        <w:rPr>
          <w:rFonts w:ascii="Garamond" w:hAnsi="Garamond" w:cs="Times New Roman"/>
          <w:b/>
          <w:bCs/>
          <w:sz w:val="24"/>
          <w:szCs w:val="24"/>
        </w:rPr>
        <w:t>.</w:t>
      </w:r>
    </w:p>
    <w:p w14:paraId="277C0FF9" w14:textId="77777777" w:rsidR="00F42115" w:rsidRDefault="0079342D" w:rsidP="0079342D">
      <w:pPr>
        <w:pStyle w:val="Odlomakpopisa"/>
        <w:numPr>
          <w:ilvl w:val="0"/>
          <w:numId w:val="31"/>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Grobljem se upravlja na način kojim se iskazuje poštovanje prema umrlim osobama koje na njemu počivaju. </w:t>
      </w:r>
    </w:p>
    <w:p w14:paraId="6CFD06FF" w14:textId="77777777" w:rsidR="00F42115" w:rsidRDefault="0079342D" w:rsidP="0079342D">
      <w:pPr>
        <w:pStyle w:val="Odlomakpopisa"/>
        <w:numPr>
          <w:ilvl w:val="0"/>
          <w:numId w:val="31"/>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Grobljem se upravlja na način koji odgovara tehničkim i sanitarnim uvjetima, pri čemu treba voditi računa o zaštiti okoliša, osobito o krajobraznim i estetskim vrijednostima područja na kojem se groblje nalazi. </w:t>
      </w:r>
    </w:p>
    <w:p w14:paraId="775112E0" w14:textId="77777777" w:rsidR="00F42115" w:rsidRPr="00F42115" w:rsidRDefault="0079342D" w:rsidP="00AA37E6">
      <w:pPr>
        <w:pStyle w:val="Odlomakpopisa"/>
        <w:numPr>
          <w:ilvl w:val="0"/>
          <w:numId w:val="31"/>
        </w:numPr>
        <w:spacing w:after="0"/>
        <w:ind w:left="426" w:hanging="426"/>
        <w:jc w:val="both"/>
        <w:rPr>
          <w:rFonts w:ascii="Garamond" w:hAnsi="Garamond" w:cs="Times New Roman"/>
          <w:sz w:val="24"/>
          <w:szCs w:val="24"/>
        </w:rPr>
      </w:pPr>
      <w:r w:rsidRPr="00F42115">
        <w:rPr>
          <w:rFonts w:ascii="Garamond" w:hAnsi="Garamond" w:cs="Times New Roman"/>
          <w:sz w:val="24"/>
          <w:szCs w:val="24"/>
        </w:rPr>
        <w:t>Uprava groblja donosi odluku o ponašanju na grob</w:t>
      </w:r>
      <w:r w:rsidR="00E273A6" w:rsidRPr="00F42115">
        <w:rPr>
          <w:rFonts w:ascii="Garamond" w:hAnsi="Garamond" w:cs="Times New Roman"/>
          <w:sz w:val="24"/>
          <w:szCs w:val="24"/>
        </w:rPr>
        <w:t>lju</w:t>
      </w:r>
      <w:r w:rsidRPr="00F42115">
        <w:rPr>
          <w:rFonts w:ascii="Garamond" w:hAnsi="Garamond" w:cs="Times New Roman"/>
          <w:sz w:val="24"/>
          <w:szCs w:val="24"/>
        </w:rPr>
        <w:t xml:space="preserve"> u kojoj se određuje radno vrijeme groblja i vrijeme ukopa, načini i primjereno vrijeme za obavljanje radova na groblju te pravila ponašanj</w:t>
      </w:r>
      <w:r w:rsidR="00FA742A" w:rsidRPr="00F42115">
        <w:rPr>
          <w:rFonts w:ascii="Garamond" w:hAnsi="Garamond" w:cs="Times New Roman"/>
          <w:sz w:val="24"/>
          <w:szCs w:val="24"/>
        </w:rPr>
        <w:t>a</w:t>
      </w:r>
      <w:r w:rsidRPr="00F42115">
        <w:rPr>
          <w:rFonts w:ascii="Garamond" w:hAnsi="Garamond" w:cs="Times New Roman"/>
          <w:sz w:val="24"/>
          <w:szCs w:val="24"/>
        </w:rPr>
        <w:t xml:space="preserve"> na groblju koja vrijede za korisnike grobnih mjesta i posjetitelje</w:t>
      </w:r>
      <w:r w:rsidR="00FF48C1" w:rsidRPr="00F42115">
        <w:rPr>
          <w:rFonts w:ascii="Garamond" w:hAnsi="Garamond" w:cs="Times New Roman"/>
          <w:sz w:val="24"/>
          <w:szCs w:val="24"/>
        </w:rPr>
        <w:t xml:space="preserve"> i dužna ju je objaviti i izvjesiti na vidnom mjestu groblja.</w:t>
      </w:r>
      <w:r w:rsidR="00FF48C1" w:rsidRPr="00F42115">
        <w:rPr>
          <w:rFonts w:ascii="Garamond" w:hAnsi="Garamond" w:cs="Times New Roman"/>
          <w:color w:val="000000"/>
          <w:sz w:val="24"/>
          <w:szCs w:val="24"/>
        </w:rPr>
        <w:tab/>
      </w:r>
    </w:p>
    <w:p w14:paraId="369C2592" w14:textId="6F3FA2AF" w:rsidR="0079342D" w:rsidRPr="00F42115" w:rsidRDefault="0079342D" w:rsidP="00AA37E6">
      <w:pPr>
        <w:pStyle w:val="Odlomakpopisa"/>
        <w:numPr>
          <w:ilvl w:val="0"/>
          <w:numId w:val="31"/>
        </w:numPr>
        <w:spacing w:after="0"/>
        <w:ind w:left="426" w:hanging="426"/>
        <w:jc w:val="both"/>
        <w:rPr>
          <w:rFonts w:ascii="Garamond" w:hAnsi="Garamond" w:cs="Times New Roman"/>
          <w:sz w:val="24"/>
          <w:szCs w:val="24"/>
        </w:rPr>
      </w:pPr>
      <w:r w:rsidRPr="00F42115">
        <w:rPr>
          <w:rFonts w:ascii="Garamond" w:hAnsi="Garamond" w:cs="Times New Roman"/>
          <w:sz w:val="24"/>
          <w:szCs w:val="24"/>
        </w:rPr>
        <w:t>Uprava groblja obvez</w:t>
      </w:r>
      <w:r w:rsidR="00FA742A" w:rsidRPr="00F42115">
        <w:rPr>
          <w:rFonts w:ascii="Garamond" w:hAnsi="Garamond" w:cs="Times New Roman"/>
          <w:sz w:val="24"/>
          <w:szCs w:val="24"/>
        </w:rPr>
        <w:t>na</w:t>
      </w:r>
      <w:r w:rsidRPr="00F42115">
        <w:rPr>
          <w:rFonts w:ascii="Garamond" w:hAnsi="Garamond" w:cs="Times New Roman"/>
          <w:sz w:val="24"/>
          <w:szCs w:val="24"/>
        </w:rPr>
        <w:t xml:space="preserve"> je obavijestiti nadležnu policijsku upravu ako ima saznanja o okupljanju unutar groblja koje je protivno odredbama zakona kojima se uređuju prekršaji protiv javnog reda i mira. </w:t>
      </w:r>
    </w:p>
    <w:p w14:paraId="1F5A2330" w14:textId="5BB6F215" w:rsidR="0079342D" w:rsidRPr="008325AB" w:rsidRDefault="0079342D" w:rsidP="00AA37E6">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sidR="00AA37E6">
        <w:rPr>
          <w:rFonts w:ascii="Garamond" w:hAnsi="Garamond" w:cs="Times New Roman"/>
          <w:b/>
          <w:bCs/>
          <w:sz w:val="24"/>
          <w:szCs w:val="24"/>
        </w:rPr>
        <w:t>8</w:t>
      </w:r>
      <w:r w:rsidRPr="008325AB">
        <w:rPr>
          <w:rFonts w:ascii="Garamond" w:hAnsi="Garamond" w:cs="Times New Roman"/>
          <w:b/>
          <w:bCs/>
          <w:sz w:val="24"/>
          <w:szCs w:val="24"/>
        </w:rPr>
        <w:t>.</w:t>
      </w:r>
    </w:p>
    <w:p w14:paraId="04581197" w14:textId="56C72529" w:rsidR="0079342D" w:rsidRPr="00A87E67" w:rsidRDefault="0079342D" w:rsidP="00A87E67">
      <w:pPr>
        <w:pStyle w:val="Odlomakpopisa"/>
        <w:numPr>
          <w:ilvl w:val="0"/>
          <w:numId w:val="43"/>
        </w:numPr>
        <w:spacing w:after="0"/>
        <w:ind w:left="426" w:hanging="426"/>
        <w:jc w:val="both"/>
        <w:rPr>
          <w:rFonts w:ascii="Garamond" w:hAnsi="Garamond" w:cs="Times New Roman"/>
          <w:sz w:val="24"/>
          <w:szCs w:val="24"/>
        </w:rPr>
      </w:pPr>
      <w:r w:rsidRPr="00A87E67">
        <w:rPr>
          <w:rFonts w:ascii="Garamond" w:hAnsi="Garamond" w:cs="Times New Roman"/>
          <w:sz w:val="24"/>
          <w:szCs w:val="24"/>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w:t>
      </w:r>
      <w:r w:rsidR="00E273A6" w:rsidRPr="00A87E67">
        <w:rPr>
          <w:rFonts w:ascii="Garamond" w:hAnsi="Garamond" w:cs="Times New Roman"/>
          <w:sz w:val="24"/>
          <w:szCs w:val="24"/>
        </w:rPr>
        <w:t>Općina Martijanec</w:t>
      </w:r>
      <w:r w:rsidRPr="00A87E67">
        <w:rPr>
          <w:rFonts w:ascii="Garamond" w:hAnsi="Garamond" w:cs="Times New Roman"/>
          <w:sz w:val="24"/>
          <w:szCs w:val="24"/>
        </w:rPr>
        <w:t xml:space="preserve">. </w:t>
      </w:r>
    </w:p>
    <w:p w14:paraId="41A77F29" w14:textId="2A7AD562" w:rsidR="0079342D" w:rsidRPr="008325AB" w:rsidRDefault="0079342D" w:rsidP="0079342D">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sidR="000B17EA">
        <w:rPr>
          <w:rFonts w:ascii="Garamond" w:hAnsi="Garamond" w:cs="Times New Roman"/>
          <w:b/>
          <w:bCs/>
          <w:sz w:val="24"/>
          <w:szCs w:val="24"/>
        </w:rPr>
        <w:t>9</w:t>
      </w:r>
      <w:r w:rsidRPr="008325AB">
        <w:rPr>
          <w:rFonts w:ascii="Garamond" w:hAnsi="Garamond" w:cs="Times New Roman"/>
          <w:b/>
          <w:bCs/>
          <w:sz w:val="24"/>
          <w:szCs w:val="24"/>
        </w:rPr>
        <w:t>.</w:t>
      </w:r>
    </w:p>
    <w:p w14:paraId="158EBCCB" w14:textId="14695322" w:rsidR="0079342D" w:rsidRPr="00A87E67" w:rsidRDefault="0079342D" w:rsidP="00A87E67">
      <w:pPr>
        <w:pStyle w:val="Odlomakpopisa"/>
        <w:numPr>
          <w:ilvl w:val="0"/>
          <w:numId w:val="44"/>
        </w:numPr>
        <w:spacing w:after="0"/>
        <w:ind w:left="426" w:hanging="426"/>
        <w:jc w:val="both"/>
        <w:rPr>
          <w:rFonts w:ascii="Garamond" w:hAnsi="Garamond" w:cs="Times New Roman"/>
          <w:sz w:val="24"/>
          <w:szCs w:val="24"/>
        </w:rPr>
      </w:pPr>
      <w:r w:rsidRPr="00A87E67">
        <w:rPr>
          <w:rFonts w:ascii="Garamond" w:hAnsi="Garamond" w:cs="Times New Roman"/>
          <w:sz w:val="24"/>
          <w:szCs w:val="24"/>
        </w:rPr>
        <w:t>Uprava groblja ne odgovara za štete nastale na grobljima, grobnim mjestima i slično koje prouzrokuju treće i nepoznate osobe (krađe, vandalizam, izvođenje radova u blizini grobnih mjesta i slično).</w:t>
      </w:r>
    </w:p>
    <w:p w14:paraId="4B0C3D23" w14:textId="77777777" w:rsidR="00F42115" w:rsidRDefault="00F42115" w:rsidP="00F42115">
      <w:pPr>
        <w:spacing w:after="0"/>
        <w:jc w:val="both"/>
        <w:rPr>
          <w:rFonts w:ascii="Garamond" w:hAnsi="Garamond" w:cs="Times New Roman"/>
          <w:sz w:val="24"/>
          <w:szCs w:val="24"/>
        </w:rPr>
      </w:pPr>
    </w:p>
    <w:p w14:paraId="679D6893" w14:textId="77777777" w:rsidR="0079342D" w:rsidRPr="00632844" w:rsidRDefault="0079342D" w:rsidP="00E34844">
      <w:pPr>
        <w:pStyle w:val="Odlomakpopisa"/>
        <w:numPr>
          <w:ilvl w:val="0"/>
          <w:numId w:val="5"/>
        </w:numPr>
        <w:ind w:left="426" w:hanging="426"/>
        <w:jc w:val="both"/>
        <w:outlineLvl w:val="0"/>
        <w:rPr>
          <w:rFonts w:ascii="Garamond" w:hAnsi="Garamond" w:cs="Times New Roman"/>
          <w:b/>
          <w:bCs/>
          <w:sz w:val="24"/>
          <w:szCs w:val="24"/>
        </w:rPr>
      </w:pPr>
      <w:bookmarkStart w:id="4" w:name="_Toc220588528"/>
      <w:r w:rsidRPr="00137951">
        <w:rPr>
          <w:rFonts w:ascii="Garamond" w:hAnsi="Garamond" w:cs="Times New Roman"/>
          <w:b/>
          <w:bCs/>
          <w:sz w:val="24"/>
          <w:szCs w:val="24"/>
        </w:rPr>
        <w:t>UVJETI I MJERILA ZA PLAĆANJE NAKNADE KOD DODJELE GROBNIH MJESTA I GODIŠNJE NAKNADE ZA KORIŠTENJE GROBNOG MJESTA</w:t>
      </w:r>
      <w:bookmarkEnd w:id="4"/>
    </w:p>
    <w:p w14:paraId="1CC1BD40" w14:textId="2E4B1965" w:rsidR="0079342D" w:rsidRPr="000B17EA" w:rsidRDefault="0079342D" w:rsidP="000B17EA">
      <w:pPr>
        <w:spacing w:after="0"/>
        <w:jc w:val="center"/>
        <w:rPr>
          <w:rFonts w:ascii="Garamond" w:hAnsi="Garamond" w:cs="Times New Roman"/>
          <w:b/>
          <w:bCs/>
          <w:sz w:val="24"/>
          <w:szCs w:val="24"/>
        </w:rPr>
      </w:pPr>
      <w:r w:rsidRPr="000B17EA">
        <w:rPr>
          <w:rFonts w:ascii="Garamond" w:hAnsi="Garamond" w:cs="Times New Roman"/>
          <w:b/>
          <w:bCs/>
          <w:sz w:val="24"/>
          <w:szCs w:val="24"/>
        </w:rPr>
        <w:t xml:space="preserve">Članak </w:t>
      </w:r>
      <w:r w:rsidR="000B17EA" w:rsidRPr="000B17EA">
        <w:rPr>
          <w:rFonts w:ascii="Garamond" w:hAnsi="Garamond" w:cs="Times New Roman"/>
          <w:b/>
          <w:bCs/>
          <w:sz w:val="24"/>
          <w:szCs w:val="24"/>
        </w:rPr>
        <w:t>10</w:t>
      </w:r>
      <w:r w:rsidRPr="000B17EA">
        <w:rPr>
          <w:rFonts w:ascii="Garamond" w:hAnsi="Garamond" w:cs="Times New Roman"/>
          <w:b/>
          <w:bCs/>
          <w:sz w:val="24"/>
          <w:szCs w:val="24"/>
        </w:rPr>
        <w:t>.</w:t>
      </w:r>
    </w:p>
    <w:p w14:paraId="197D8B6A" w14:textId="32B33D0E" w:rsidR="00F42115" w:rsidRDefault="0079342D" w:rsidP="00F42115">
      <w:pPr>
        <w:pStyle w:val="Odlomakpopisa"/>
        <w:numPr>
          <w:ilvl w:val="0"/>
          <w:numId w:val="32"/>
        </w:numPr>
        <w:spacing w:after="0"/>
        <w:ind w:left="426" w:hanging="426"/>
        <w:jc w:val="both"/>
        <w:rPr>
          <w:rFonts w:ascii="Garamond" w:hAnsi="Garamond" w:cs="Times New Roman"/>
          <w:sz w:val="24"/>
          <w:szCs w:val="24"/>
        </w:rPr>
      </w:pPr>
      <w:r w:rsidRPr="00F42115">
        <w:rPr>
          <w:rFonts w:ascii="Garamond" w:hAnsi="Garamond" w:cs="Times New Roman"/>
          <w:sz w:val="24"/>
          <w:szCs w:val="24"/>
        </w:rPr>
        <w:t>Korisniku grobnog mjesta na korištenje se dodjeljuje određeno grobnom mjesto rješenjem u upravnom postupku koji se pokreće javnom objavom</w:t>
      </w:r>
      <w:r w:rsidR="009500EE">
        <w:rPr>
          <w:rFonts w:ascii="Garamond" w:hAnsi="Garamond" w:cs="Times New Roman"/>
          <w:sz w:val="24"/>
          <w:szCs w:val="24"/>
        </w:rPr>
        <w:t xml:space="preserve">, </w:t>
      </w:r>
      <w:r w:rsidRPr="00F42115">
        <w:rPr>
          <w:rFonts w:ascii="Garamond" w:hAnsi="Garamond" w:cs="Times New Roman"/>
          <w:sz w:val="24"/>
          <w:szCs w:val="24"/>
        </w:rPr>
        <w:t>po službenoj dužnosti</w:t>
      </w:r>
      <w:r w:rsidR="009500EE">
        <w:rPr>
          <w:rFonts w:ascii="Garamond" w:hAnsi="Garamond" w:cs="Times New Roman"/>
          <w:sz w:val="24"/>
          <w:szCs w:val="24"/>
        </w:rPr>
        <w:t xml:space="preserve"> ili</w:t>
      </w:r>
      <w:r w:rsidR="009500EE" w:rsidRPr="009500EE">
        <w:rPr>
          <w:rFonts w:ascii="Garamond" w:hAnsi="Garamond" w:cs="Times New Roman"/>
          <w:sz w:val="24"/>
          <w:szCs w:val="24"/>
        </w:rPr>
        <w:t xml:space="preserve"> na temelju dokumentiranog zahtjeva stranke</w:t>
      </w:r>
      <w:r w:rsidR="009500EE">
        <w:rPr>
          <w:rFonts w:ascii="Garamond" w:hAnsi="Garamond" w:cs="Times New Roman"/>
          <w:sz w:val="24"/>
          <w:szCs w:val="24"/>
        </w:rPr>
        <w:t>.</w:t>
      </w:r>
    </w:p>
    <w:p w14:paraId="1588BE79" w14:textId="7CDBDB6B" w:rsidR="00F42115" w:rsidRPr="009500EE" w:rsidRDefault="00F42115" w:rsidP="00F42115">
      <w:pPr>
        <w:pStyle w:val="Odlomakpopisa"/>
        <w:numPr>
          <w:ilvl w:val="0"/>
          <w:numId w:val="32"/>
        </w:numPr>
        <w:spacing w:after="0"/>
        <w:ind w:left="426" w:hanging="426"/>
        <w:jc w:val="both"/>
        <w:rPr>
          <w:rFonts w:ascii="Garamond" w:hAnsi="Garamond" w:cs="Times New Roman"/>
          <w:sz w:val="28"/>
          <w:szCs w:val="28"/>
        </w:rPr>
      </w:pPr>
      <w:r w:rsidRPr="00F42115">
        <w:rPr>
          <w:rFonts w:ascii="Garamond" w:hAnsi="Garamond"/>
          <w:sz w:val="24"/>
          <w:szCs w:val="24"/>
        </w:rPr>
        <w:t xml:space="preserve">Grobno mjesto se dodjeljuje na korištenje kada nastane potreba za ukopom pokojnika ili, neovisno o potrebi za ukopom, ukoliko postoji dovoljan broj slobodnih grobnih mjesta na groblju. </w:t>
      </w:r>
    </w:p>
    <w:p w14:paraId="1C7814E1" w14:textId="77777777" w:rsidR="00F42115" w:rsidRDefault="0079342D" w:rsidP="0079342D">
      <w:pPr>
        <w:pStyle w:val="Odlomakpopisa"/>
        <w:numPr>
          <w:ilvl w:val="0"/>
          <w:numId w:val="32"/>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Osoba koja smatra da je korisnik grobnog mjesta, a nije upisana u grobni očevidnik može zatražiti upis na temelju valjane pravne osnove. </w:t>
      </w:r>
    </w:p>
    <w:p w14:paraId="687D4B16" w14:textId="77777777" w:rsidR="00F42115" w:rsidRDefault="0079342D" w:rsidP="0079342D">
      <w:pPr>
        <w:pStyle w:val="Odlomakpopisa"/>
        <w:numPr>
          <w:ilvl w:val="0"/>
          <w:numId w:val="32"/>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O Zahtjevu korisnika grobnog mjesta iz stavka </w:t>
      </w:r>
      <w:r w:rsidR="00FA742A" w:rsidRPr="00F42115">
        <w:rPr>
          <w:rFonts w:ascii="Garamond" w:hAnsi="Garamond" w:cs="Times New Roman"/>
          <w:sz w:val="24"/>
          <w:szCs w:val="24"/>
        </w:rPr>
        <w:t>2</w:t>
      </w:r>
      <w:r w:rsidRPr="00F42115">
        <w:rPr>
          <w:rFonts w:ascii="Garamond" w:hAnsi="Garamond" w:cs="Times New Roman"/>
          <w:sz w:val="24"/>
          <w:szCs w:val="24"/>
        </w:rPr>
        <w:t xml:space="preserve">. ove Odluke Upravitelj groblja odlučuje rješenjem. </w:t>
      </w:r>
    </w:p>
    <w:p w14:paraId="06080BD7" w14:textId="25926F8B" w:rsidR="0079342D" w:rsidRDefault="0079342D" w:rsidP="0079342D">
      <w:pPr>
        <w:pStyle w:val="Odlomakpopisa"/>
        <w:numPr>
          <w:ilvl w:val="0"/>
          <w:numId w:val="32"/>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Protiv rješenja iz stavka </w:t>
      </w:r>
      <w:r w:rsidR="00FA742A" w:rsidRPr="00F42115">
        <w:rPr>
          <w:rFonts w:ascii="Garamond" w:hAnsi="Garamond" w:cs="Times New Roman"/>
          <w:sz w:val="24"/>
          <w:szCs w:val="24"/>
        </w:rPr>
        <w:t>1</w:t>
      </w:r>
      <w:r w:rsidRPr="00F42115">
        <w:rPr>
          <w:rFonts w:ascii="Garamond" w:hAnsi="Garamond" w:cs="Times New Roman"/>
          <w:sz w:val="24"/>
          <w:szCs w:val="24"/>
        </w:rPr>
        <w:t xml:space="preserve">. i </w:t>
      </w:r>
      <w:r w:rsidR="009500EE">
        <w:rPr>
          <w:rFonts w:ascii="Garamond" w:hAnsi="Garamond" w:cs="Times New Roman"/>
          <w:sz w:val="24"/>
          <w:szCs w:val="24"/>
        </w:rPr>
        <w:t>4</w:t>
      </w:r>
      <w:r w:rsidRPr="00F42115">
        <w:rPr>
          <w:rFonts w:ascii="Garamond" w:hAnsi="Garamond" w:cs="Times New Roman"/>
          <w:sz w:val="24"/>
          <w:szCs w:val="24"/>
        </w:rPr>
        <w:t xml:space="preserve">. ovog članka može se izjaviti žalba o kojoj odlučuje nadležno tijelo jedinice lokalne samouprave, osim ako je upravitelj groblja jedinica lokalne samouprave, u kojem slučaju žalba nije dopuštena, ali se može pokrenuti upravni spor. </w:t>
      </w:r>
    </w:p>
    <w:p w14:paraId="1619AB19" w14:textId="71C5A5C9" w:rsidR="009500EE" w:rsidRPr="009500EE" w:rsidRDefault="009500EE" w:rsidP="0079342D">
      <w:pPr>
        <w:pStyle w:val="Odlomakpopisa"/>
        <w:numPr>
          <w:ilvl w:val="0"/>
          <w:numId w:val="32"/>
        </w:numPr>
        <w:spacing w:after="0"/>
        <w:ind w:left="426" w:hanging="426"/>
        <w:jc w:val="both"/>
        <w:rPr>
          <w:rFonts w:ascii="Garamond" w:hAnsi="Garamond" w:cs="Times New Roman"/>
          <w:sz w:val="28"/>
          <w:szCs w:val="28"/>
        </w:rPr>
      </w:pPr>
      <w:r w:rsidRPr="009500EE">
        <w:rPr>
          <w:rFonts w:ascii="Garamond" w:hAnsi="Garamond"/>
          <w:sz w:val="24"/>
          <w:szCs w:val="24"/>
        </w:rPr>
        <w:t>Korisnik grobnog mjesta dužan je dostavom odgovarajuće dokumentacije redovito ažurirati promjene osobnih podataka u grobnom očevidniku.</w:t>
      </w:r>
    </w:p>
    <w:p w14:paraId="5ACD516C" w14:textId="77777777" w:rsidR="00F42115" w:rsidRPr="00F42115" w:rsidRDefault="00F42115" w:rsidP="00F42115">
      <w:pPr>
        <w:pStyle w:val="Odlomakpopisa"/>
        <w:spacing w:after="0"/>
        <w:ind w:left="426"/>
        <w:jc w:val="both"/>
        <w:rPr>
          <w:rFonts w:ascii="Garamond" w:hAnsi="Garamond" w:cs="Times New Roman"/>
          <w:sz w:val="24"/>
          <w:szCs w:val="24"/>
        </w:rPr>
      </w:pPr>
    </w:p>
    <w:p w14:paraId="7DBAF36B" w14:textId="6724C9B7" w:rsidR="0079342D" w:rsidRPr="008325AB" w:rsidRDefault="0079342D" w:rsidP="000B17EA">
      <w:pPr>
        <w:spacing w:after="0"/>
        <w:jc w:val="center"/>
        <w:rPr>
          <w:rFonts w:ascii="Garamond" w:hAnsi="Garamond" w:cs="Times New Roman"/>
          <w:b/>
          <w:bCs/>
          <w:sz w:val="24"/>
          <w:szCs w:val="24"/>
        </w:rPr>
      </w:pPr>
      <w:r w:rsidRPr="008325AB">
        <w:rPr>
          <w:rFonts w:ascii="Garamond" w:hAnsi="Garamond" w:cs="Times New Roman"/>
          <w:b/>
          <w:bCs/>
          <w:sz w:val="24"/>
          <w:szCs w:val="24"/>
        </w:rPr>
        <w:t>Članak 1</w:t>
      </w:r>
      <w:r w:rsidR="000B17EA">
        <w:rPr>
          <w:rFonts w:ascii="Garamond" w:hAnsi="Garamond" w:cs="Times New Roman"/>
          <w:b/>
          <w:bCs/>
          <w:sz w:val="24"/>
          <w:szCs w:val="24"/>
        </w:rPr>
        <w:t>1</w:t>
      </w:r>
      <w:r w:rsidRPr="008325AB">
        <w:rPr>
          <w:rFonts w:ascii="Garamond" w:hAnsi="Garamond" w:cs="Times New Roman"/>
          <w:b/>
          <w:bCs/>
          <w:sz w:val="24"/>
          <w:szCs w:val="24"/>
        </w:rPr>
        <w:t>.</w:t>
      </w:r>
    </w:p>
    <w:p w14:paraId="47EF761D" w14:textId="77777777" w:rsidR="00F42115" w:rsidRDefault="0079342D" w:rsidP="00D334E6">
      <w:pPr>
        <w:pStyle w:val="Odlomakpopisa"/>
        <w:numPr>
          <w:ilvl w:val="0"/>
          <w:numId w:val="33"/>
        </w:numPr>
        <w:spacing w:after="0"/>
        <w:ind w:left="426" w:hanging="426"/>
        <w:jc w:val="both"/>
        <w:rPr>
          <w:rFonts w:ascii="Garamond" w:hAnsi="Garamond" w:cs="Times New Roman"/>
          <w:sz w:val="24"/>
          <w:szCs w:val="24"/>
        </w:rPr>
      </w:pPr>
      <w:r w:rsidRPr="00F42115">
        <w:rPr>
          <w:rFonts w:ascii="Garamond" w:hAnsi="Garamond" w:cs="Times New Roman"/>
          <w:sz w:val="24"/>
          <w:szCs w:val="24"/>
        </w:rPr>
        <w:t>Grobno mjesto daje se na korištenje na neodređeno vrijeme, uz plaćanje odgovarajuće naknade za dodjelu grobnog mjesta.</w:t>
      </w:r>
    </w:p>
    <w:p w14:paraId="5B8276AB" w14:textId="77777777" w:rsidR="00F42115" w:rsidRDefault="0079342D" w:rsidP="00D334E6">
      <w:pPr>
        <w:pStyle w:val="Odlomakpopisa"/>
        <w:numPr>
          <w:ilvl w:val="0"/>
          <w:numId w:val="33"/>
        </w:numPr>
        <w:spacing w:after="0"/>
        <w:ind w:left="426" w:hanging="426"/>
        <w:jc w:val="both"/>
        <w:rPr>
          <w:rFonts w:ascii="Garamond" w:hAnsi="Garamond" w:cs="Times New Roman"/>
          <w:sz w:val="24"/>
          <w:szCs w:val="24"/>
        </w:rPr>
      </w:pPr>
      <w:r w:rsidRPr="00F42115">
        <w:rPr>
          <w:rFonts w:ascii="Garamond" w:hAnsi="Garamond" w:cs="Times New Roman"/>
          <w:sz w:val="24"/>
          <w:szCs w:val="24"/>
        </w:rPr>
        <w:lastRenderedPageBreak/>
        <w:t>Naknada za dodjelu grobnog mjesta za korištenje plaća se prilikom dodjele grobnog mjesta na korištenje i utvrđuje se rješenjem o dodjeli grobnog mjesta.</w:t>
      </w:r>
    </w:p>
    <w:p w14:paraId="290951C9" w14:textId="77777777" w:rsidR="009500EE" w:rsidRDefault="0079342D" w:rsidP="009500EE">
      <w:pPr>
        <w:pStyle w:val="Odlomakpopisa"/>
        <w:numPr>
          <w:ilvl w:val="0"/>
          <w:numId w:val="33"/>
        </w:numPr>
        <w:spacing w:after="0"/>
        <w:ind w:left="426" w:hanging="426"/>
        <w:jc w:val="both"/>
        <w:rPr>
          <w:rFonts w:ascii="Garamond" w:hAnsi="Garamond" w:cs="Times New Roman"/>
          <w:sz w:val="24"/>
          <w:szCs w:val="24"/>
        </w:rPr>
      </w:pPr>
      <w:r w:rsidRPr="00F42115">
        <w:rPr>
          <w:rFonts w:ascii="Garamond" w:hAnsi="Garamond" w:cs="Times New Roman"/>
          <w:sz w:val="24"/>
          <w:szCs w:val="24"/>
        </w:rPr>
        <w:t>Godišnja grobna naknada plaća se u pravilu jednom godišnje kao naknada za održavanje i upravljanje grobljem.</w:t>
      </w:r>
    </w:p>
    <w:p w14:paraId="172EA812" w14:textId="781D6022" w:rsidR="009500EE" w:rsidRPr="009500EE" w:rsidRDefault="009500EE" w:rsidP="009500EE">
      <w:pPr>
        <w:pStyle w:val="Odlomakpopisa"/>
        <w:numPr>
          <w:ilvl w:val="0"/>
          <w:numId w:val="33"/>
        </w:numPr>
        <w:spacing w:after="0"/>
        <w:ind w:left="426" w:hanging="426"/>
        <w:jc w:val="both"/>
        <w:rPr>
          <w:rFonts w:ascii="Garamond" w:hAnsi="Garamond" w:cs="Times New Roman"/>
          <w:sz w:val="28"/>
          <w:szCs w:val="28"/>
        </w:rPr>
      </w:pPr>
      <w:r w:rsidRPr="009500EE">
        <w:rPr>
          <w:rFonts w:ascii="Garamond" w:hAnsi="Garamond"/>
          <w:sz w:val="24"/>
          <w:szCs w:val="24"/>
        </w:rPr>
        <w:t>Godišnja grobna naknada</w:t>
      </w:r>
      <w:r w:rsidRPr="009500EE">
        <w:rPr>
          <w:rFonts w:ascii="Garamond" w:hAnsi="Garamond"/>
          <w:b/>
          <w:sz w:val="24"/>
          <w:szCs w:val="24"/>
        </w:rPr>
        <w:t xml:space="preserve"> </w:t>
      </w:r>
      <w:r w:rsidRPr="009500EE">
        <w:rPr>
          <w:rFonts w:ascii="Garamond" w:hAnsi="Garamond"/>
          <w:sz w:val="24"/>
          <w:szCs w:val="24"/>
        </w:rPr>
        <w:t>plaća se na temelju uplatnic</w:t>
      </w:r>
      <w:r w:rsidR="00941330">
        <w:rPr>
          <w:rFonts w:ascii="Garamond" w:hAnsi="Garamond"/>
          <w:sz w:val="24"/>
          <w:szCs w:val="24"/>
        </w:rPr>
        <w:t>a</w:t>
      </w:r>
      <w:r w:rsidRPr="009500EE">
        <w:rPr>
          <w:rFonts w:ascii="Garamond" w:hAnsi="Garamond"/>
          <w:sz w:val="24"/>
          <w:szCs w:val="24"/>
        </w:rPr>
        <w:t xml:space="preserve"> koj</w:t>
      </w:r>
      <w:r w:rsidR="00941330">
        <w:rPr>
          <w:rFonts w:ascii="Garamond" w:hAnsi="Garamond"/>
          <w:sz w:val="24"/>
          <w:szCs w:val="24"/>
        </w:rPr>
        <w:t>e</w:t>
      </w:r>
      <w:r w:rsidRPr="009500EE">
        <w:rPr>
          <w:rFonts w:ascii="Garamond" w:hAnsi="Garamond"/>
          <w:sz w:val="24"/>
          <w:szCs w:val="24"/>
        </w:rPr>
        <w:t xml:space="preserve"> Uprav</w:t>
      </w:r>
      <w:r>
        <w:rPr>
          <w:rFonts w:ascii="Garamond" w:hAnsi="Garamond"/>
          <w:sz w:val="24"/>
          <w:szCs w:val="24"/>
        </w:rPr>
        <w:t>a</w:t>
      </w:r>
      <w:r w:rsidRPr="009500EE">
        <w:rPr>
          <w:rFonts w:ascii="Garamond" w:hAnsi="Garamond"/>
          <w:sz w:val="24"/>
          <w:szCs w:val="24"/>
        </w:rPr>
        <w:t xml:space="preserve"> groblja dostavlja osobi koja je u grobni očevidnik upisana kao korisnik.</w:t>
      </w:r>
    </w:p>
    <w:p w14:paraId="27694088" w14:textId="2C4D5DBD" w:rsidR="009500EE" w:rsidRPr="009500EE" w:rsidRDefault="009500EE" w:rsidP="009500EE">
      <w:pPr>
        <w:pStyle w:val="Odlomakpopisa"/>
        <w:numPr>
          <w:ilvl w:val="0"/>
          <w:numId w:val="33"/>
        </w:numPr>
        <w:spacing w:after="0"/>
        <w:ind w:left="426" w:hanging="426"/>
        <w:jc w:val="both"/>
        <w:rPr>
          <w:rFonts w:ascii="Garamond" w:hAnsi="Garamond" w:cs="Times New Roman"/>
          <w:sz w:val="28"/>
          <w:szCs w:val="28"/>
        </w:rPr>
      </w:pPr>
      <w:r w:rsidRPr="009500EE">
        <w:rPr>
          <w:rFonts w:ascii="Garamond" w:hAnsi="Garamond"/>
          <w:sz w:val="24"/>
          <w:szCs w:val="24"/>
        </w:rPr>
        <w:t xml:space="preserve">U slučaju </w:t>
      </w:r>
      <w:proofErr w:type="spellStart"/>
      <w:r w:rsidRPr="009500EE">
        <w:rPr>
          <w:rFonts w:ascii="Garamond" w:hAnsi="Garamond"/>
          <w:sz w:val="24"/>
          <w:szCs w:val="24"/>
        </w:rPr>
        <w:t>sukorisništva</w:t>
      </w:r>
      <w:proofErr w:type="spellEnd"/>
      <w:r w:rsidRPr="009500EE">
        <w:rPr>
          <w:rFonts w:ascii="Garamond" w:hAnsi="Garamond"/>
          <w:sz w:val="24"/>
          <w:szCs w:val="24"/>
        </w:rPr>
        <w:t xml:space="preserve"> grobnog mjesta, uplatnica se dostavlja svakom od korisnika sukladno udjelu u pravu korištenja grobnog mjesta, osim ako se korisnici na temelju sporazuma ne dogovore drugačije te isti dostave Upravi groblja.</w:t>
      </w:r>
    </w:p>
    <w:p w14:paraId="66C66F8A" w14:textId="211976FF" w:rsidR="009500EE" w:rsidRPr="009500EE" w:rsidRDefault="009500EE" w:rsidP="009500EE">
      <w:pPr>
        <w:pStyle w:val="Odlomakpopisa"/>
        <w:numPr>
          <w:ilvl w:val="0"/>
          <w:numId w:val="33"/>
        </w:numPr>
        <w:spacing w:after="0"/>
        <w:ind w:left="426" w:hanging="426"/>
        <w:jc w:val="both"/>
        <w:rPr>
          <w:rFonts w:ascii="Garamond" w:hAnsi="Garamond" w:cs="Times New Roman"/>
          <w:sz w:val="28"/>
          <w:szCs w:val="28"/>
        </w:rPr>
      </w:pPr>
      <w:r w:rsidRPr="009500EE">
        <w:rPr>
          <w:rFonts w:ascii="Garamond" w:hAnsi="Garamond"/>
          <w:sz w:val="24"/>
          <w:szCs w:val="24"/>
        </w:rPr>
        <w:t>Uprav</w:t>
      </w:r>
      <w:r>
        <w:rPr>
          <w:rFonts w:ascii="Garamond" w:hAnsi="Garamond"/>
          <w:sz w:val="24"/>
          <w:szCs w:val="24"/>
        </w:rPr>
        <w:t>a</w:t>
      </w:r>
      <w:r w:rsidRPr="009500EE">
        <w:rPr>
          <w:rFonts w:ascii="Garamond" w:hAnsi="Garamond"/>
          <w:sz w:val="24"/>
          <w:szCs w:val="24"/>
        </w:rPr>
        <w:t xml:space="preserve"> groblja može donijeti </w:t>
      </w:r>
      <w:r>
        <w:rPr>
          <w:rFonts w:ascii="Garamond" w:hAnsi="Garamond"/>
          <w:sz w:val="24"/>
          <w:szCs w:val="24"/>
        </w:rPr>
        <w:t>Zaključak</w:t>
      </w:r>
      <w:r w:rsidRPr="009500EE">
        <w:rPr>
          <w:rFonts w:ascii="Garamond" w:hAnsi="Garamond"/>
          <w:sz w:val="24"/>
          <w:szCs w:val="24"/>
        </w:rPr>
        <w:t xml:space="preserve"> o mogućnosti i uvjetima plaćanja godišnje grobne naknade unaprijed.</w:t>
      </w:r>
    </w:p>
    <w:p w14:paraId="0F8CD587" w14:textId="77777777" w:rsidR="00F42115" w:rsidRDefault="0079342D" w:rsidP="0079342D">
      <w:pPr>
        <w:pStyle w:val="Odlomakpopisa"/>
        <w:numPr>
          <w:ilvl w:val="0"/>
          <w:numId w:val="33"/>
        </w:numPr>
        <w:spacing w:after="0"/>
        <w:ind w:left="426" w:hanging="426"/>
        <w:jc w:val="both"/>
        <w:rPr>
          <w:rFonts w:ascii="Garamond" w:hAnsi="Garamond" w:cs="Times New Roman"/>
          <w:sz w:val="24"/>
          <w:szCs w:val="24"/>
        </w:rPr>
      </w:pPr>
      <w:r w:rsidRPr="00F42115">
        <w:rPr>
          <w:rFonts w:ascii="Garamond" w:hAnsi="Garamond" w:cs="Times New Roman"/>
          <w:sz w:val="24"/>
          <w:szCs w:val="24"/>
        </w:rPr>
        <w:t>Plaćanjem godišnje grobne naknade korisnik grobnog mjesta ne oslobađa se obveze održavanja grobnog mjesta koje mu je dodijeljeno na korištenje.</w:t>
      </w:r>
    </w:p>
    <w:p w14:paraId="5B86FACA" w14:textId="77777777" w:rsidR="00F42115" w:rsidRDefault="0079342D" w:rsidP="00F42115">
      <w:pPr>
        <w:pStyle w:val="Odlomakpopisa"/>
        <w:numPr>
          <w:ilvl w:val="0"/>
          <w:numId w:val="33"/>
        </w:numPr>
        <w:spacing w:after="0"/>
        <w:ind w:left="426" w:hanging="426"/>
        <w:jc w:val="both"/>
        <w:rPr>
          <w:rFonts w:ascii="Garamond" w:hAnsi="Garamond" w:cs="Times New Roman"/>
          <w:sz w:val="24"/>
          <w:szCs w:val="24"/>
        </w:rPr>
      </w:pPr>
      <w:r w:rsidRPr="00F42115">
        <w:rPr>
          <w:rFonts w:ascii="Garamond" w:hAnsi="Garamond" w:cs="Times New Roman"/>
          <w:sz w:val="24"/>
          <w:szCs w:val="24"/>
        </w:rPr>
        <w:t>Korisnik grobnog mjesta stječe pravo korištenja grobnog mjesta pravomoćnošću rješenja o dodjeli grobnog mjesta na korištenjem i plaćanjem naknade za dodjelu grobnog mjesta.</w:t>
      </w:r>
    </w:p>
    <w:p w14:paraId="18FA51A6" w14:textId="77777777" w:rsidR="00F42115" w:rsidRPr="00F42115" w:rsidRDefault="00F42115" w:rsidP="00F42115">
      <w:pPr>
        <w:pStyle w:val="Odlomakpopisa"/>
        <w:numPr>
          <w:ilvl w:val="0"/>
          <w:numId w:val="33"/>
        </w:numPr>
        <w:spacing w:after="0"/>
        <w:ind w:left="426" w:hanging="426"/>
        <w:jc w:val="both"/>
        <w:rPr>
          <w:rFonts w:ascii="Garamond" w:hAnsi="Garamond" w:cs="Times New Roman"/>
          <w:sz w:val="24"/>
          <w:szCs w:val="24"/>
        </w:rPr>
      </w:pPr>
      <w:r w:rsidRPr="00F42115">
        <w:rPr>
          <w:rFonts w:ascii="Garamond" w:hAnsi="Garamond"/>
          <w:sz w:val="24"/>
          <w:szCs w:val="24"/>
        </w:rPr>
        <w:t>Korisnik se može odreći korištenja grobnog mjesta temeljem pisane izjave o odricanju korištenja grobnog mjesta kojom se grobno mjesto besplatno ustupa Općini Martijanec.</w:t>
      </w:r>
    </w:p>
    <w:p w14:paraId="5EE0DB48" w14:textId="2A1C411A" w:rsidR="00F42115" w:rsidRPr="00F42115" w:rsidRDefault="00F42115" w:rsidP="00F42115">
      <w:pPr>
        <w:pStyle w:val="Odlomakpopisa"/>
        <w:numPr>
          <w:ilvl w:val="0"/>
          <w:numId w:val="33"/>
        </w:numPr>
        <w:spacing w:after="0"/>
        <w:ind w:left="426" w:hanging="426"/>
        <w:jc w:val="both"/>
        <w:rPr>
          <w:rFonts w:ascii="Garamond" w:hAnsi="Garamond" w:cs="Times New Roman"/>
          <w:sz w:val="24"/>
          <w:szCs w:val="24"/>
        </w:rPr>
      </w:pPr>
      <w:r w:rsidRPr="00F42115">
        <w:rPr>
          <w:rFonts w:ascii="Garamond" w:hAnsi="Garamond"/>
          <w:sz w:val="24"/>
          <w:szCs w:val="24"/>
        </w:rPr>
        <w:t>Grobno mjesto može se besplatno ustupiti Općini Martijanec samo ukoliko su podmirene sve obveze za grobno mjesto. Uprava groblja će korisnika grobnog mjesta brisati iz Grobnog očevidnika.</w:t>
      </w:r>
    </w:p>
    <w:p w14:paraId="381BF7AD" w14:textId="10FA882F" w:rsidR="0079342D" w:rsidRPr="00137951" w:rsidRDefault="0079342D" w:rsidP="0079342D">
      <w:pPr>
        <w:spacing w:after="0"/>
        <w:jc w:val="center"/>
        <w:rPr>
          <w:rFonts w:ascii="Garamond" w:hAnsi="Garamond" w:cs="Times New Roman"/>
          <w:b/>
          <w:bCs/>
          <w:sz w:val="24"/>
          <w:szCs w:val="24"/>
        </w:rPr>
      </w:pPr>
      <w:r w:rsidRPr="00137951">
        <w:rPr>
          <w:rFonts w:ascii="Garamond" w:hAnsi="Garamond" w:cs="Times New Roman"/>
          <w:b/>
          <w:bCs/>
          <w:sz w:val="24"/>
          <w:szCs w:val="24"/>
        </w:rPr>
        <w:t xml:space="preserve">Članak </w:t>
      </w:r>
      <w:r w:rsidR="00AA37E6">
        <w:rPr>
          <w:rFonts w:ascii="Garamond" w:hAnsi="Garamond" w:cs="Times New Roman"/>
          <w:b/>
          <w:bCs/>
          <w:sz w:val="24"/>
          <w:szCs w:val="24"/>
        </w:rPr>
        <w:t>1</w:t>
      </w:r>
      <w:r w:rsidR="000B17EA">
        <w:rPr>
          <w:rFonts w:ascii="Garamond" w:hAnsi="Garamond" w:cs="Times New Roman"/>
          <w:b/>
          <w:bCs/>
          <w:sz w:val="24"/>
          <w:szCs w:val="24"/>
        </w:rPr>
        <w:t>2</w:t>
      </w:r>
      <w:r w:rsidRPr="00137951">
        <w:rPr>
          <w:rFonts w:ascii="Garamond" w:hAnsi="Garamond" w:cs="Times New Roman"/>
          <w:b/>
          <w:bCs/>
          <w:sz w:val="24"/>
          <w:szCs w:val="24"/>
        </w:rPr>
        <w:t>.</w:t>
      </w:r>
    </w:p>
    <w:p w14:paraId="1F79614A" w14:textId="77777777" w:rsidR="00F42115" w:rsidRDefault="0079342D" w:rsidP="0079342D">
      <w:pPr>
        <w:pStyle w:val="Odlomakpopisa"/>
        <w:numPr>
          <w:ilvl w:val="0"/>
          <w:numId w:val="34"/>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Kad dug za godišnju grobnu naknadu prijeđe iznos od deset godišnjih grobnih naknada, Uprava groblja će u javnom glasilu, na oglasnim pločama groblja i na mrežnim stranicama </w:t>
      </w:r>
      <w:r w:rsidR="00E273A6" w:rsidRPr="00F42115">
        <w:rPr>
          <w:rFonts w:ascii="Garamond" w:hAnsi="Garamond" w:cs="Times New Roman"/>
          <w:sz w:val="24"/>
          <w:szCs w:val="24"/>
        </w:rPr>
        <w:t>U</w:t>
      </w:r>
      <w:r w:rsidRPr="00F42115">
        <w:rPr>
          <w:rFonts w:ascii="Garamond" w:hAnsi="Garamond" w:cs="Times New Roman"/>
          <w:sz w:val="24"/>
          <w:szCs w:val="24"/>
        </w:rPr>
        <w:t xml:space="preserve">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3416C3F3" w14:textId="406C8D66" w:rsidR="0079342D" w:rsidRDefault="0079342D" w:rsidP="0079342D">
      <w:pPr>
        <w:pStyle w:val="Odlomakpopisa"/>
        <w:numPr>
          <w:ilvl w:val="0"/>
          <w:numId w:val="34"/>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Ako korisnik grobnog mjesta ne postupi prema obavijesti iz prethodnog stavka ovog članka, grobno mjesto se smatra grobnim mjestom bez korisnika, o čemu Uprava groblja donosi rješenje i može se ponovno dati na korištenje. </w:t>
      </w:r>
    </w:p>
    <w:p w14:paraId="319E8CCE" w14:textId="77777777" w:rsidR="00F42115" w:rsidRPr="00F42115" w:rsidRDefault="00F42115" w:rsidP="00F42115">
      <w:pPr>
        <w:pStyle w:val="Odlomakpopisa"/>
        <w:spacing w:after="0"/>
        <w:ind w:left="426"/>
        <w:jc w:val="both"/>
        <w:rPr>
          <w:rFonts w:ascii="Garamond" w:hAnsi="Garamond" w:cs="Times New Roman"/>
          <w:sz w:val="24"/>
          <w:szCs w:val="24"/>
        </w:rPr>
      </w:pPr>
    </w:p>
    <w:p w14:paraId="6868101A" w14:textId="23091C1D" w:rsidR="0079342D" w:rsidRPr="00137951" w:rsidRDefault="0079342D" w:rsidP="0079342D">
      <w:pPr>
        <w:spacing w:after="0"/>
        <w:jc w:val="center"/>
        <w:rPr>
          <w:rFonts w:ascii="Garamond" w:hAnsi="Garamond" w:cs="Times New Roman"/>
          <w:b/>
          <w:bCs/>
          <w:sz w:val="24"/>
          <w:szCs w:val="24"/>
        </w:rPr>
      </w:pPr>
      <w:r w:rsidRPr="00137951">
        <w:rPr>
          <w:rFonts w:ascii="Garamond" w:hAnsi="Garamond" w:cs="Times New Roman"/>
          <w:b/>
          <w:bCs/>
          <w:sz w:val="24"/>
          <w:szCs w:val="24"/>
        </w:rPr>
        <w:t xml:space="preserve">Članak </w:t>
      </w:r>
      <w:r w:rsidR="00AA37E6">
        <w:rPr>
          <w:rFonts w:ascii="Garamond" w:hAnsi="Garamond" w:cs="Times New Roman"/>
          <w:b/>
          <w:bCs/>
          <w:sz w:val="24"/>
          <w:szCs w:val="24"/>
        </w:rPr>
        <w:t>1</w:t>
      </w:r>
      <w:r w:rsidR="000B17EA">
        <w:rPr>
          <w:rFonts w:ascii="Garamond" w:hAnsi="Garamond" w:cs="Times New Roman"/>
          <w:b/>
          <w:bCs/>
          <w:sz w:val="24"/>
          <w:szCs w:val="24"/>
        </w:rPr>
        <w:t>3</w:t>
      </w:r>
      <w:r w:rsidRPr="00137951">
        <w:rPr>
          <w:rFonts w:ascii="Garamond" w:hAnsi="Garamond" w:cs="Times New Roman"/>
          <w:b/>
          <w:bCs/>
          <w:sz w:val="24"/>
          <w:szCs w:val="24"/>
        </w:rPr>
        <w:t>.</w:t>
      </w:r>
    </w:p>
    <w:p w14:paraId="2DC611C6" w14:textId="3C6C5168" w:rsidR="00F42115" w:rsidRDefault="0079342D" w:rsidP="0079342D">
      <w:pPr>
        <w:pStyle w:val="Odlomakpopisa"/>
        <w:numPr>
          <w:ilvl w:val="0"/>
          <w:numId w:val="35"/>
        </w:numPr>
        <w:spacing w:after="0"/>
        <w:ind w:left="426" w:hanging="426"/>
        <w:jc w:val="both"/>
        <w:rPr>
          <w:rFonts w:ascii="Garamond" w:hAnsi="Garamond" w:cs="Times New Roman"/>
          <w:sz w:val="24"/>
          <w:szCs w:val="24"/>
        </w:rPr>
      </w:pPr>
      <w:r w:rsidRPr="00F42115">
        <w:rPr>
          <w:rFonts w:ascii="Garamond" w:hAnsi="Garamond" w:cs="Times New Roman"/>
          <w:sz w:val="24"/>
          <w:szCs w:val="24"/>
        </w:rPr>
        <w:t>Grobna mjesta dodjeljuju se prema Položajnom planu grobnih mjesta, redoslijedom prema brojevima grobnih mjesta označenim u Položajnom planu, na način da se u najvećoj mjeri nastoj</w:t>
      </w:r>
      <w:r w:rsidR="00941330">
        <w:rPr>
          <w:rFonts w:ascii="Garamond" w:hAnsi="Garamond" w:cs="Times New Roman"/>
          <w:sz w:val="24"/>
          <w:szCs w:val="24"/>
        </w:rPr>
        <w:t>e</w:t>
      </w:r>
      <w:r w:rsidRPr="00F42115">
        <w:rPr>
          <w:rFonts w:ascii="Garamond" w:hAnsi="Garamond" w:cs="Times New Roman"/>
          <w:sz w:val="24"/>
          <w:szCs w:val="24"/>
        </w:rPr>
        <w:t xml:space="preserve"> usvojiti želje korisnika prema mogućnostima raspoloživih mjesta. </w:t>
      </w:r>
    </w:p>
    <w:p w14:paraId="21902F6B" w14:textId="77777777" w:rsidR="00F42115" w:rsidRDefault="0079342D" w:rsidP="00F42115">
      <w:pPr>
        <w:pStyle w:val="Odlomakpopisa"/>
        <w:numPr>
          <w:ilvl w:val="0"/>
          <w:numId w:val="35"/>
        </w:numPr>
        <w:spacing w:after="0"/>
        <w:ind w:left="426" w:hanging="426"/>
        <w:jc w:val="both"/>
        <w:rPr>
          <w:rFonts w:ascii="Garamond" w:hAnsi="Garamond" w:cs="Times New Roman"/>
          <w:sz w:val="24"/>
          <w:szCs w:val="24"/>
        </w:rPr>
      </w:pPr>
      <w:r w:rsidRPr="00F42115">
        <w:rPr>
          <w:rFonts w:ascii="Garamond" w:hAnsi="Garamond" w:cs="Times New Roman"/>
          <w:sz w:val="24"/>
          <w:szCs w:val="24"/>
        </w:rPr>
        <w:t>Položajni plan grobnih mjesta mora sadržavati: plan groblja, plan rasporeda grobnih mjesta s naznačenim oznakama, brojevima grobnih mjesta, grafički prikaz rasporeda, a može sadržavati i druge podatke vezane za raspored i korištenje grobnih mjesta.</w:t>
      </w:r>
    </w:p>
    <w:p w14:paraId="1E294720" w14:textId="77777777" w:rsidR="00F42115" w:rsidRPr="00F42115" w:rsidRDefault="009C60F2" w:rsidP="00F42115">
      <w:pPr>
        <w:pStyle w:val="Odlomakpopisa"/>
        <w:numPr>
          <w:ilvl w:val="0"/>
          <w:numId w:val="35"/>
        </w:numPr>
        <w:spacing w:after="0"/>
        <w:ind w:left="426" w:hanging="426"/>
        <w:jc w:val="both"/>
        <w:rPr>
          <w:rFonts w:ascii="Garamond" w:hAnsi="Garamond" w:cs="Times New Roman"/>
          <w:sz w:val="24"/>
          <w:szCs w:val="24"/>
        </w:rPr>
      </w:pPr>
      <w:r w:rsidRPr="00F42115">
        <w:rPr>
          <w:rFonts w:ascii="Garamond" w:hAnsi="Garamond"/>
          <w:sz w:val="24"/>
          <w:szCs w:val="24"/>
        </w:rPr>
        <w:t>Veličina grobnog mjesta i grobnice propisuje se Pravilnikom o grobljima koji donosi Ministarstvo.</w:t>
      </w:r>
    </w:p>
    <w:p w14:paraId="4A96F77D" w14:textId="6C9EAB94" w:rsidR="009C60F2" w:rsidRPr="00F42115" w:rsidRDefault="009C60F2" w:rsidP="00F42115">
      <w:pPr>
        <w:pStyle w:val="Odlomakpopisa"/>
        <w:numPr>
          <w:ilvl w:val="0"/>
          <w:numId w:val="35"/>
        </w:numPr>
        <w:spacing w:after="0"/>
        <w:ind w:left="426" w:hanging="426"/>
        <w:jc w:val="both"/>
        <w:rPr>
          <w:rFonts w:ascii="Garamond" w:hAnsi="Garamond" w:cs="Times New Roman"/>
          <w:sz w:val="24"/>
          <w:szCs w:val="24"/>
        </w:rPr>
      </w:pPr>
      <w:r w:rsidRPr="00F42115">
        <w:rPr>
          <w:rFonts w:ascii="Garamond" w:hAnsi="Garamond"/>
          <w:color w:val="000000" w:themeColor="text1"/>
          <w:sz w:val="24"/>
          <w:szCs w:val="24"/>
        </w:rPr>
        <w:t>Vrste grobnog mjesta su:</w:t>
      </w:r>
    </w:p>
    <w:p w14:paraId="1CA15546" w14:textId="77777777" w:rsidR="009C60F2" w:rsidRPr="004F61FC" w:rsidRDefault="009C60F2" w:rsidP="009C60F2">
      <w:pPr>
        <w:pStyle w:val="Odlomakpopisa"/>
        <w:numPr>
          <w:ilvl w:val="0"/>
          <w:numId w:val="11"/>
        </w:numPr>
        <w:spacing w:after="0" w:line="240" w:lineRule="auto"/>
        <w:jc w:val="both"/>
        <w:rPr>
          <w:rFonts w:ascii="Garamond" w:hAnsi="Garamond"/>
          <w:color w:val="000000" w:themeColor="text1"/>
          <w:sz w:val="24"/>
          <w:szCs w:val="24"/>
        </w:rPr>
      </w:pPr>
      <w:r w:rsidRPr="004F61FC">
        <w:rPr>
          <w:rFonts w:ascii="Garamond" w:hAnsi="Garamond"/>
          <w:color w:val="000000" w:themeColor="text1"/>
          <w:sz w:val="24"/>
          <w:szCs w:val="24"/>
        </w:rPr>
        <w:t>jednostruko grobno mjesto</w:t>
      </w:r>
    </w:p>
    <w:p w14:paraId="11F45A01" w14:textId="77777777" w:rsidR="00F42115" w:rsidRDefault="00D334E6" w:rsidP="00F42115">
      <w:pPr>
        <w:pStyle w:val="Odlomakpopisa"/>
        <w:numPr>
          <w:ilvl w:val="0"/>
          <w:numId w:val="11"/>
        </w:numPr>
        <w:spacing w:line="240" w:lineRule="auto"/>
        <w:jc w:val="both"/>
        <w:rPr>
          <w:rFonts w:ascii="Garamond" w:hAnsi="Garamond"/>
          <w:color w:val="000000" w:themeColor="text1"/>
          <w:sz w:val="24"/>
          <w:szCs w:val="24"/>
        </w:rPr>
      </w:pPr>
      <w:r>
        <w:rPr>
          <w:rFonts w:ascii="Garamond" w:hAnsi="Garamond"/>
          <w:color w:val="000000" w:themeColor="text1"/>
          <w:sz w:val="24"/>
          <w:szCs w:val="24"/>
        </w:rPr>
        <w:t>dvostruko (</w:t>
      </w:r>
      <w:r w:rsidR="009C60F2" w:rsidRPr="004F61FC">
        <w:rPr>
          <w:rFonts w:ascii="Garamond" w:hAnsi="Garamond"/>
          <w:color w:val="000000" w:themeColor="text1"/>
          <w:sz w:val="24"/>
          <w:szCs w:val="24"/>
        </w:rPr>
        <w:t>obiteljsko</w:t>
      </w:r>
      <w:r>
        <w:rPr>
          <w:rFonts w:ascii="Garamond" w:hAnsi="Garamond"/>
          <w:color w:val="000000" w:themeColor="text1"/>
          <w:sz w:val="24"/>
          <w:szCs w:val="24"/>
        </w:rPr>
        <w:t>)</w:t>
      </w:r>
      <w:r w:rsidR="009C60F2" w:rsidRPr="004F61FC">
        <w:rPr>
          <w:rFonts w:ascii="Garamond" w:hAnsi="Garamond"/>
          <w:color w:val="000000" w:themeColor="text1"/>
          <w:sz w:val="24"/>
          <w:szCs w:val="24"/>
        </w:rPr>
        <w:t xml:space="preserve"> grobno mjesto</w:t>
      </w:r>
    </w:p>
    <w:p w14:paraId="72C80045" w14:textId="77777777" w:rsidR="00F42115" w:rsidRDefault="00F42115" w:rsidP="00F42115">
      <w:pPr>
        <w:pStyle w:val="Odlomakpopisa"/>
        <w:spacing w:line="240" w:lineRule="auto"/>
        <w:jc w:val="both"/>
        <w:rPr>
          <w:rFonts w:ascii="Garamond" w:hAnsi="Garamond"/>
          <w:color w:val="000000" w:themeColor="text1"/>
          <w:sz w:val="24"/>
          <w:szCs w:val="24"/>
        </w:rPr>
      </w:pPr>
    </w:p>
    <w:p w14:paraId="12B45E6C" w14:textId="77777777" w:rsidR="00F42115" w:rsidRPr="00F42115" w:rsidRDefault="0079342D" w:rsidP="00F42115">
      <w:pPr>
        <w:pStyle w:val="Odlomakpopisa"/>
        <w:numPr>
          <w:ilvl w:val="0"/>
          <w:numId w:val="35"/>
        </w:numPr>
        <w:spacing w:line="240" w:lineRule="auto"/>
        <w:ind w:left="426" w:hanging="426"/>
        <w:jc w:val="both"/>
        <w:rPr>
          <w:rFonts w:ascii="Garamond" w:hAnsi="Garamond"/>
          <w:color w:val="000000" w:themeColor="text1"/>
          <w:sz w:val="28"/>
          <w:szCs w:val="28"/>
        </w:rPr>
      </w:pPr>
      <w:r w:rsidRPr="00F42115">
        <w:rPr>
          <w:rFonts w:ascii="Garamond" w:hAnsi="Garamond"/>
          <w:sz w:val="24"/>
          <w:szCs w:val="24"/>
        </w:rPr>
        <w:t xml:space="preserve">Grobnice moraju biti izgrađene od vodonepropusnog betona. </w:t>
      </w:r>
    </w:p>
    <w:p w14:paraId="743BC1C3" w14:textId="77777777" w:rsidR="00F42115" w:rsidRPr="00F42115" w:rsidRDefault="0079342D" w:rsidP="00F42115">
      <w:pPr>
        <w:pStyle w:val="Odlomakpopisa"/>
        <w:numPr>
          <w:ilvl w:val="0"/>
          <w:numId w:val="35"/>
        </w:numPr>
        <w:spacing w:line="240" w:lineRule="auto"/>
        <w:ind w:left="426" w:hanging="426"/>
        <w:jc w:val="both"/>
        <w:rPr>
          <w:rFonts w:ascii="Garamond" w:hAnsi="Garamond"/>
          <w:color w:val="000000" w:themeColor="text1"/>
          <w:sz w:val="28"/>
          <w:szCs w:val="28"/>
        </w:rPr>
      </w:pPr>
      <w:r w:rsidRPr="00F42115">
        <w:rPr>
          <w:rFonts w:ascii="Garamond" w:hAnsi="Garamond" w:cs="Times New Roman"/>
          <w:sz w:val="24"/>
          <w:szCs w:val="24"/>
        </w:rPr>
        <w:t>Na grobovima i grobnicama mogu se postaviti nadgrobni znaci i spomenici koji svojom veličinom i oblikom ne smiju narušavati opći izgled groblja</w:t>
      </w:r>
      <w:r w:rsidR="00E273A6" w:rsidRPr="00F42115">
        <w:rPr>
          <w:rFonts w:ascii="Garamond" w:hAnsi="Garamond" w:cs="Times New Roman"/>
          <w:sz w:val="24"/>
          <w:szCs w:val="24"/>
        </w:rPr>
        <w:t xml:space="preserve"> </w:t>
      </w:r>
      <w:r w:rsidRPr="00F42115">
        <w:rPr>
          <w:rFonts w:ascii="Garamond" w:hAnsi="Garamond" w:cs="Times New Roman"/>
          <w:sz w:val="24"/>
          <w:szCs w:val="24"/>
        </w:rPr>
        <w:t>te oblikovani prema tradicijskim elementima lokalne arhitekture.</w:t>
      </w:r>
    </w:p>
    <w:p w14:paraId="1F28BE03" w14:textId="213E75D9" w:rsidR="0079342D" w:rsidRPr="00F42115" w:rsidRDefault="0079342D" w:rsidP="00F42115">
      <w:pPr>
        <w:pStyle w:val="Odlomakpopisa"/>
        <w:numPr>
          <w:ilvl w:val="0"/>
          <w:numId w:val="35"/>
        </w:numPr>
        <w:spacing w:line="240" w:lineRule="auto"/>
        <w:ind w:left="426" w:hanging="426"/>
        <w:jc w:val="both"/>
        <w:rPr>
          <w:rFonts w:ascii="Garamond" w:hAnsi="Garamond"/>
          <w:color w:val="000000" w:themeColor="text1"/>
          <w:sz w:val="28"/>
          <w:szCs w:val="28"/>
        </w:rPr>
      </w:pPr>
      <w:r w:rsidRPr="00F42115">
        <w:rPr>
          <w:rFonts w:ascii="Garamond" w:hAnsi="Garamond" w:cs="Times New Roman"/>
          <w:sz w:val="24"/>
          <w:szCs w:val="24"/>
        </w:rPr>
        <w:lastRenderedPageBreak/>
        <w:t>O načinu oblikovanja nadgrobnih ploča, spomenika i sl. odlučuje rodbina umrlog u skladu s eventualnom ranijom željom umrlog.</w:t>
      </w:r>
    </w:p>
    <w:p w14:paraId="7EDA7EEF" w14:textId="77777777" w:rsidR="00D334E6" w:rsidRPr="008325AB" w:rsidRDefault="00D334E6" w:rsidP="00D334E6">
      <w:pPr>
        <w:widowControl w:val="0"/>
        <w:autoSpaceDE w:val="0"/>
        <w:autoSpaceDN w:val="0"/>
        <w:adjustRightInd w:val="0"/>
        <w:spacing w:after="0"/>
        <w:jc w:val="both"/>
        <w:rPr>
          <w:rFonts w:ascii="Garamond" w:hAnsi="Garamond" w:cs="Times New Roman"/>
          <w:sz w:val="24"/>
          <w:szCs w:val="24"/>
        </w:rPr>
      </w:pPr>
    </w:p>
    <w:p w14:paraId="571FE837" w14:textId="77777777" w:rsidR="0079342D" w:rsidRPr="00632844" w:rsidRDefault="0079342D" w:rsidP="00E34844">
      <w:pPr>
        <w:pStyle w:val="Odlomakpopisa"/>
        <w:numPr>
          <w:ilvl w:val="0"/>
          <w:numId w:val="5"/>
        </w:numPr>
        <w:tabs>
          <w:tab w:val="left" w:pos="426"/>
        </w:tabs>
        <w:ind w:left="709" w:hanging="709"/>
        <w:outlineLvl w:val="0"/>
        <w:rPr>
          <w:rFonts w:ascii="Garamond" w:hAnsi="Garamond" w:cs="Times New Roman"/>
          <w:b/>
          <w:bCs/>
          <w:sz w:val="24"/>
          <w:szCs w:val="24"/>
        </w:rPr>
      </w:pPr>
      <w:bookmarkStart w:id="5" w:name="_Toc220588529"/>
      <w:r w:rsidRPr="00632844">
        <w:rPr>
          <w:rFonts w:ascii="Garamond" w:hAnsi="Garamond" w:cs="Times New Roman"/>
          <w:b/>
          <w:bCs/>
          <w:sz w:val="24"/>
          <w:szCs w:val="24"/>
        </w:rPr>
        <w:t>NAČIN I UVJETI UKOPA POKOJNIKA</w:t>
      </w:r>
      <w:bookmarkEnd w:id="5"/>
    </w:p>
    <w:p w14:paraId="7E1C5ED8" w14:textId="17F09BBB" w:rsidR="0079342D" w:rsidRPr="00632844" w:rsidRDefault="0079342D" w:rsidP="0079342D">
      <w:pPr>
        <w:spacing w:after="0"/>
        <w:jc w:val="center"/>
        <w:rPr>
          <w:rFonts w:ascii="Garamond" w:hAnsi="Garamond" w:cs="Times New Roman"/>
          <w:b/>
          <w:bCs/>
          <w:sz w:val="24"/>
          <w:szCs w:val="24"/>
        </w:rPr>
      </w:pPr>
      <w:r w:rsidRPr="00632844">
        <w:rPr>
          <w:rFonts w:ascii="Garamond" w:hAnsi="Garamond" w:cs="Times New Roman"/>
          <w:b/>
          <w:bCs/>
          <w:sz w:val="24"/>
          <w:szCs w:val="24"/>
        </w:rPr>
        <w:t xml:space="preserve">Članak </w:t>
      </w:r>
      <w:r w:rsidR="00AA37E6">
        <w:rPr>
          <w:rFonts w:ascii="Garamond" w:hAnsi="Garamond" w:cs="Times New Roman"/>
          <w:b/>
          <w:bCs/>
          <w:sz w:val="24"/>
          <w:szCs w:val="24"/>
        </w:rPr>
        <w:t>1</w:t>
      </w:r>
      <w:r w:rsidR="000B17EA">
        <w:rPr>
          <w:rFonts w:ascii="Garamond" w:hAnsi="Garamond" w:cs="Times New Roman"/>
          <w:b/>
          <w:bCs/>
          <w:sz w:val="24"/>
          <w:szCs w:val="24"/>
        </w:rPr>
        <w:t>4</w:t>
      </w:r>
      <w:r w:rsidRPr="00632844">
        <w:rPr>
          <w:rFonts w:ascii="Garamond" w:hAnsi="Garamond" w:cs="Times New Roman"/>
          <w:b/>
          <w:bCs/>
          <w:sz w:val="24"/>
          <w:szCs w:val="24"/>
        </w:rPr>
        <w:t>.</w:t>
      </w:r>
    </w:p>
    <w:p w14:paraId="3CC1EA78" w14:textId="77777777" w:rsidR="00A87E67" w:rsidRDefault="0079342D" w:rsidP="0079342D">
      <w:pPr>
        <w:pStyle w:val="Odlomakpopisa"/>
        <w:numPr>
          <w:ilvl w:val="0"/>
          <w:numId w:val="41"/>
        </w:numPr>
        <w:spacing w:after="0"/>
        <w:ind w:left="426" w:hanging="426"/>
        <w:jc w:val="both"/>
        <w:rPr>
          <w:rFonts w:ascii="Garamond" w:hAnsi="Garamond" w:cs="Times New Roman"/>
          <w:sz w:val="24"/>
          <w:szCs w:val="24"/>
        </w:rPr>
      </w:pPr>
      <w:r w:rsidRPr="00A87E67">
        <w:rPr>
          <w:rFonts w:ascii="Garamond" w:hAnsi="Garamond" w:cs="Times New Roman"/>
          <w:sz w:val="24"/>
          <w:szCs w:val="24"/>
        </w:rPr>
        <w:t>Poslovima organiziranja i obavljanja ukopa smatraju se poslovi smještaja pokojnika u mrtvačnicu, pripreme grobnog mjesta (iskop groba, otvaranje i zatvaranje grobnice), prijevoz pokojnika od mrtvačnice do grobnog mjesta, ukop pokojnika te uređenje grobnog mjesta nakon ukopa.</w:t>
      </w:r>
    </w:p>
    <w:p w14:paraId="072D9E94" w14:textId="213A15A2" w:rsidR="00E273A6" w:rsidRDefault="00FA742A" w:rsidP="0079342D">
      <w:pPr>
        <w:pStyle w:val="Odlomakpopisa"/>
        <w:numPr>
          <w:ilvl w:val="0"/>
          <w:numId w:val="41"/>
        </w:numPr>
        <w:spacing w:after="0"/>
        <w:ind w:left="426" w:hanging="426"/>
        <w:jc w:val="both"/>
        <w:rPr>
          <w:rFonts w:ascii="Garamond" w:hAnsi="Garamond" w:cs="Times New Roman"/>
          <w:sz w:val="24"/>
          <w:szCs w:val="24"/>
        </w:rPr>
      </w:pPr>
      <w:r w:rsidRPr="00A87E67">
        <w:rPr>
          <w:rFonts w:ascii="Garamond" w:hAnsi="Garamond" w:cs="Times New Roman"/>
          <w:sz w:val="24"/>
          <w:szCs w:val="24"/>
        </w:rPr>
        <w:t xml:space="preserve">Usluge </w:t>
      </w:r>
      <w:r w:rsidR="0079342D" w:rsidRPr="00A87E67">
        <w:rPr>
          <w:rFonts w:ascii="Garamond" w:hAnsi="Garamond" w:cs="Times New Roman"/>
          <w:sz w:val="24"/>
          <w:szCs w:val="24"/>
        </w:rPr>
        <w:t>iz stavka 1.</w:t>
      </w:r>
      <w:r w:rsidR="0085581F">
        <w:rPr>
          <w:rFonts w:ascii="Garamond" w:hAnsi="Garamond" w:cs="Times New Roman"/>
          <w:sz w:val="24"/>
          <w:szCs w:val="24"/>
        </w:rPr>
        <w:t xml:space="preserve"> </w:t>
      </w:r>
      <w:r w:rsidR="0079342D" w:rsidRPr="00A87E67">
        <w:rPr>
          <w:rFonts w:ascii="Garamond" w:hAnsi="Garamond" w:cs="Times New Roman"/>
          <w:sz w:val="24"/>
          <w:szCs w:val="24"/>
        </w:rPr>
        <w:t>ovog članka može obavljati ovlaštena pravna ili fizička osoba.</w:t>
      </w:r>
    </w:p>
    <w:p w14:paraId="7A39EE4A" w14:textId="77777777" w:rsidR="00A87E67" w:rsidRPr="00A87E67" w:rsidRDefault="00A87E67" w:rsidP="00A87E67">
      <w:pPr>
        <w:pStyle w:val="Odlomakpopisa"/>
        <w:spacing w:after="0"/>
        <w:ind w:left="426"/>
        <w:jc w:val="both"/>
        <w:rPr>
          <w:rFonts w:ascii="Garamond" w:hAnsi="Garamond" w:cs="Times New Roman"/>
          <w:sz w:val="24"/>
          <w:szCs w:val="24"/>
        </w:rPr>
      </w:pPr>
    </w:p>
    <w:p w14:paraId="0566DC46" w14:textId="04930D5C" w:rsidR="00E273A6" w:rsidRPr="008325AB" w:rsidRDefault="00E273A6" w:rsidP="00E273A6">
      <w:pPr>
        <w:spacing w:after="0"/>
        <w:jc w:val="center"/>
        <w:rPr>
          <w:rFonts w:ascii="Garamond" w:hAnsi="Garamond" w:cs="Times New Roman"/>
          <w:b/>
          <w:bCs/>
          <w:sz w:val="24"/>
          <w:szCs w:val="24"/>
        </w:rPr>
      </w:pPr>
      <w:r w:rsidRPr="008325AB">
        <w:rPr>
          <w:rFonts w:ascii="Garamond" w:hAnsi="Garamond" w:cs="Times New Roman"/>
          <w:b/>
          <w:bCs/>
          <w:sz w:val="24"/>
          <w:szCs w:val="24"/>
        </w:rPr>
        <w:t>Članak 1</w:t>
      </w:r>
      <w:r w:rsidR="000B17EA">
        <w:rPr>
          <w:rFonts w:ascii="Garamond" w:hAnsi="Garamond" w:cs="Times New Roman"/>
          <w:b/>
          <w:bCs/>
          <w:sz w:val="24"/>
          <w:szCs w:val="24"/>
        </w:rPr>
        <w:t>5</w:t>
      </w:r>
      <w:r w:rsidRPr="008325AB">
        <w:rPr>
          <w:rFonts w:ascii="Garamond" w:hAnsi="Garamond" w:cs="Times New Roman"/>
          <w:b/>
          <w:bCs/>
          <w:sz w:val="24"/>
          <w:szCs w:val="24"/>
        </w:rPr>
        <w:t xml:space="preserve">. </w:t>
      </w:r>
    </w:p>
    <w:p w14:paraId="42F1B510" w14:textId="145D84DD" w:rsidR="00E273A6" w:rsidRDefault="00E273A6" w:rsidP="00E273A6">
      <w:pPr>
        <w:pStyle w:val="Odlomakpopisa"/>
        <w:numPr>
          <w:ilvl w:val="0"/>
          <w:numId w:val="42"/>
        </w:numPr>
        <w:spacing w:after="0"/>
        <w:ind w:left="426" w:hanging="426"/>
        <w:jc w:val="both"/>
        <w:rPr>
          <w:rFonts w:ascii="Garamond" w:hAnsi="Garamond" w:cs="Times New Roman"/>
          <w:sz w:val="24"/>
          <w:szCs w:val="24"/>
        </w:rPr>
      </w:pPr>
      <w:r w:rsidRPr="00A87E67">
        <w:rPr>
          <w:rFonts w:ascii="Garamond" w:hAnsi="Garamond" w:cs="Times New Roman"/>
          <w:sz w:val="24"/>
          <w:szCs w:val="24"/>
        </w:rPr>
        <w:t xml:space="preserve">Umrla osoba ne smije se ukopati bez dozvole za ukop koju izdaje ovlaštena osoba. </w:t>
      </w:r>
    </w:p>
    <w:p w14:paraId="5DE6A14F" w14:textId="77777777" w:rsidR="00A87E67" w:rsidRPr="00056008" w:rsidRDefault="00A87E67" w:rsidP="00056008">
      <w:pPr>
        <w:spacing w:after="0"/>
        <w:jc w:val="both"/>
        <w:rPr>
          <w:rFonts w:ascii="Garamond" w:hAnsi="Garamond" w:cs="Times New Roman"/>
          <w:sz w:val="24"/>
          <w:szCs w:val="24"/>
        </w:rPr>
      </w:pPr>
    </w:p>
    <w:p w14:paraId="1ECFF7F0" w14:textId="2B787DC3" w:rsidR="0079342D" w:rsidRPr="00632844" w:rsidRDefault="0079342D" w:rsidP="0079342D">
      <w:pPr>
        <w:spacing w:after="0"/>
        <w:jc w:val="center"/>
        <w:rPr>
          <w:rFonts w:ascii="Garamond" w:hAnsi="Garamond" w:cs="Times New Roman"/>
          <w:b/>
          <w:bCs/>
          <w:sz w:val="24"/>
          <w:szCs w:val="24"/>
        </w:rPr>
      </w:pPr>
      <w:r w:rsidRPr="00632844">
        <w:rPr>
          <w:rFonts w:ascii="Garamond" w:hAnsi="Garamond" w:cs="Times New Roman"/>
          <w:b/>
          <w:bCs/>
          <w:sz w:val="24"/>
          <w:szCs w:val="24"/>
        </w:rPr>
        <w:t xml:space="preserve">Članak </w:t>
      </w:r>
      <w:r w:rsidR="00AA37E6">
        <w:rPr>
          <w:rFonts w:ascii="Garamond" w:hAnsi="Garamond" w:cs="Times New Roman"/>
          <w:b/>
          <w:bCs/>
          <w:sz w:val="24"/>
          <w:szCs w:val="24"/>
        </w:rPr>
        <w:t>16</w:t>
      </w:r>
      <w:r w:rsidRPr="00632844">
        <w:rPr>
          <w:rFonts w:ascii="Garamond" w:hAnsi="Garamond" w:cs="Times New Roman"/>
          <w:b/>
          <w:bCs/>
          <w:sz w:val="24"/>
          <w:szCs w:val="24"/>
        </w:rPr>
        <w:t>.</w:t>
      </w:r>
    </w:p>
    <w:p w14:paraId="2B67813D" w14:textId="5ADB6F8D" w:rsidR="0079342D" w:rsidRPr="00A87E67" w:rsidRDefault="0079342D" w:rsidP="00A87E67">
      <w:pPr>
        <w:pStyle w:val="Odlomakpopisa"/>
        <w:numPr>
          <w:ilvl w:val="0"/>
          <w:numId w:val="48"/>
        </w:numPr>
        <w:spacing w:after="0"/>
        <w:ind w:left="426" w:hanging="426"/>
        <w:jc w:val="both"/>
        <w:rPr>
          <w:rFonts w:ascii="Garamond" w:hAnsi="Garamond" w:cs="Times New Roman"/>
          <w:sz w:val="24"/>
          <w:szCs w:val="24"/>
        </w:rPr>
      </w:pPr>
      <w:r w:rsidRPr="00A87E67">
        <w:rPr>
          <w:rFonts w:ascii="Garamond" w:hAnsi="Garamond" w:cs="Times New Roman"/>
          <w:sz w:val="24"/>
          <w:szCs w:val="24"/>
        </w:rPr>
        <w:t>Naručitelj ukopa je svaka fizička ili pravna osoba koja je uz predočenje i predaju dozvole za ukop, a po potrebi i drugih isprava, preuzimanjem obveze podmirenja grobnih naknada i podmirenje troškova pogrebnih poslova, zatražila obavljanje ukopa.</w:t>
      </w:r>
    </w:p>
    <w:p w14:paraId="3CD5CCD7" w14:textId="77777777" w:rsidR="0079342D" w:rsidRPr="00632844" w:rsidRDefault="0079342D" w:rsidP="0079342D">
      <w:pPr>
        <w:spacing w:after="0"/>
        <w:jc w:val="both"/>
        <w:rPr>
          <w:rFonts w:ascii="Garamond" w:hAnsi="Garamond" w:cs="Times New Roman"/>
          <w:sz w:val="24"/>
          <w:szCs w:val="24"/>
        </w:rPr>
      </w:pPr>
    </w:p>
    <w:p w14:paraId="7120191D" w14:textId="22606A3E" w:rsidR="0079342D" w:rsidRPr="00632844" w:rsidRDefault="0079342D" w:rsidP="0079342D">
      <w:pPr>
        <w:spacing w:after="0"/>
        <w:jc w:val="center"/>
        <w:rPr>
          <w:rFonts w:ascii="Garamond" w:hAnsi="Garamond" w:cs="Times New Roman"/>
          <w:b/>
          <w:bCs/>
          <w:sz w:val="24"/>
          <w:szCs w:val="24"/>
        </w:rPr>
      </w:pPr>
      <w:r w:rsidRPr="00632844">
        <w:rPr>
          <w:rFonts w:ascii="Garamond" w:hAnsi="Garamond" w:cs="Times New Roman"/>
          <w:b/>
          <w:bCs/>
          <w:sz w:val="24"/>
          <w:szCs w:val="24"/>
        </w:rPr>
        <w:t xml:space="preserve">Članak </w:t>
      </w:r>
      <w:r w:rsidR="00AA37E6">
        <w:rPr>
          <w:rFonts w:ascii="Garamond" w:hAnsi="Garamond" w:cs="Times New Roman"/>
          <w:b/>
          <w:bCs/>
          <w:sz w:val="24"/>
          <w:szCs w:val="24"/>
        </w:rPr>
        <w:t>17</w:t>
      </w:r>
      <w:r w:rsidRPr="00632844">
        <w:rPr>
          <w:rFonts w:ascii="Garamond" w:hAnsi="Garamond" w:cs="Times New Roman"/>
          <w:b/>
          <w:bCs/>
          <w:sz w:val="24"/>
          <w:szCs w:val="24"/>
        </w:rPr>
        <w:t>.</w:t>
      </w:r>
    </w:p>
    <w:p w14:paraId="77705289" w14:textId="6BB44C17" w:rsidR="0079342D" w:rsidRDefault="0079342D" w:rsidP="00A87E67">
      <w:pPr>
        <w:pStyle w:val="Odlomakpopisa"/>
        <w:widowControl w:val="0"/>
        <w:numPr>
          <w:ilvl w:val="0"/>
          <w:numId w:val="49"/>
        </w:numPr>
        <w:autoSpaceDE w:val="0"/>
        <w:autoSpaceDN w:val="0"/>
        <w:adjustRightInd w:val="0"/>
        <w:spacing w:after="0"/>
        <w:ind w:left="426" w:hanging="426"/>
        <w:jc w:val="both"/>
        <w:rPr>
          <w:rFonts w:ascii="Garamond" w:hAnsi="Garamond" w:cs="Times New Roman"/>
          <w:color w:val="000000"/>
          <w:sz w:val="24"/>
          <w:szCs w:val="24"/>
        </w:rPr>
      </w:pPr>
      <w:r w:rsidRPr="00A87E67">
        <w:rPr>
          <w:rFonts w:ascii="Garamond" w:hAnsi="Garamond" w:cs="Times New Roman"/>
          <w:color w:val="000000"/>
          <w:sz w:val="24"/>
          <w:szCs w:val="24"/>
        </w:rPr>
        <w:t>Ukop se vrši po odredbama ove Odluke bez obzira na državljanstvo, narodnost i vjeroispovijest umrlog.</w:t>
      </w:r>
      <w:r w:rsidRPr="00A87E67">
        <w:rPr>
          <w:rFonts w:ascii="Garamond" w:hAnsi="Garamond" w:cs="Times New Roman"/>
          <w:b/>
          <w:bCs/>
          <w:color w:val="000000"/>
          <w:sz w:val="24"/>
          <w:szCs w:val="24"/>
        </w:rPr>
        <w:t xml:space="preserve"> </w:t>
      </w:r>
      <w:r w:rsidRPr="00A87E67">
        <w:rPr>
          <w:rFonts w:ascii="Garamond" w:hAnsi="Garamond" w:cs="Times New Roman"/>
          <w:color w:val="000000"/>
          <w:sz w:val="24"/>
          <w:szCs w:val="24"/>
        </w:rPr>
        <w:t>Obred sahrane vrši se na osnovi volje umrlog, njegove bliže rodbine ili osoba koje se brinu o ukopu umrlog.</w:t>
      </w:r>
    </w:p>
    <w:p w14:paraId="69B5A25E" w14:textId="77777777" w:rsidR="003663D2" w:rsidRPr="00A87E67" w:rsidRDefault="003663D2" w:rsidP="003663D2">
      <w:pPr>
        <w:pStyle w:val="Odlomakpopisa"/>
        <w:widowControl w:val="0"/>
        <w:autoSpaceDE w:val="0"/>
        <w:autoSpaceDN w:val="0"/>
        <w:adjustRightInd w:val="0"/>
        <w:spacing w:after="0"/>
        <w:ind w:left="426"/>
        <w:jc w:val="both"/>
        <w:rPr>
          <w:rFonts w:ascii="Garamond" w:hAnsi="Garamond" w:cs="Times New Roman"/>
          <w:color w:val="000000"/>
          <w:sz w:val="24"/>
          <w:szCs w:val="24"/>
        </w:rPr>
      </w:pPr>
    </w:p>
    <w:p w14:paraId="4218AE58" w14:textId="53D7F1C6" w:rsidR="000B17EA" w:rsidRPr="008325AB" w:rsidRDefault="000B17EA" w:rsidP="000B17EA">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Pr>
          <w:rFonts w:ascii="Garamond" w:hAnsi="Garamond" w:cs="Times New Roman"/>
          <w:b/>
          <w:bCs/>
          <w:sz w:val="24"/>
          <w:szCs w:val="24"/>
        </w:rPr>
        <w:t>18</w:t>
      </w:r>
      <w:r w:rsidRPr="008325AB">
        <w:rPr>
          <w:rFonts w:ascii="Garamond" w:hAnsi="Garamond" w:cs="Times New Roman"/>
          <w:b/>
          <w:bCs/>
          <w:sz w:val="24"/>
          <w:szCs w:val="24"/>
        </w:rPr>
        <w:t>.</w:t>
      </w:r>
    </w:p>
    <w:p w14:paraId="485C641C" w14:textId="77777777" w:rsidR="00F42115" w:rsidRDefault="000B17EA" w:rsidP="000B17EA">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Na grobljima iz članka </w:t>
      </w:r>
      <w:r w:rsidR="00FA742A" w:rsidRPr="00F42115">
        <w:rPr>
          <w:rFonts w:ascii="Garamond" w:hAnsi="Garamond" w:cs="Times New Roman"/>
          <w:sz w:val="24"/>
          <w:szCs w:val="24"/>
        </w:rPr>
        <w:t>4.</w:t>
      </w:r>
      <w:r w:rsidRPr="00F42115">
        <w:rPr>
          <w:rFonts w:ascii="Garamond" w:hAnsi="Garamond" w:cs="Times New Roman"/>
          <w:sz w:val="24"/>
          <w:szCs w:val="24"/>
        </w:rPr>
        <w:t xml:space="preserve"> ove Odluke ukapaju se, u pravilu, umrli koji su imali prebivalište na području Općine Martijanec.</w:t>
      </w:r>
    </w:p>
    <w:p w14:paraId="24B474D5" w14:textId="77777777" w:rsidR="00F42115" w:rsidRDefault="000B17EA" w:rsidP="000B17EA">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Tijelo umrle osobe ukapa se u grobno mjesto koje je za života umrloj osobi bilo dodijeljeno tako da je bila korisnik grobnog mjesta ili u grobno mjesto u koje je imala pravo ukopa.</w:t>
      </w:r>
    </w:p>
    <w:p w14:paraId="52D054F7" w14:textId="77777777" w:rsidR="00F42115" w:rsidRDefault="000B17EA" w:rsidP="00D334E6">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Tijelo umrle osobe ukapa se u grobno mjesto koje Odlukom odredi Uprava groblja ako umrla osoba nije bila korisnik grobnog mjesta niti je imala pravo ukopa u grobno mjesto.</w:t>
      </w:r>
    </w:p>
    <w:p w14:paraId="23F3174B" w14:textId="77777777" w:rsidR="00F42115" w:rsidRDefault="000B17EA" w:rsidP="00D334E6">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Pravo ukopa u grobno mjesto ima korisnik grobnog mjesta i članovi njegove obitelji, osim ako korisnik grobnog mjesta ne odredi drugačije. </w:t>
      </w:r>
    </w:p>
    <w:p w14:paraId="5CA89815" w14:textId="77777777" w:rsidR="00F42115" w:rsidRDefault="000B17EA" w:rsidP="00D334E6">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Članom obitelji korisnika grobnog mjesta koji ima pravo ukopa smatra se njegov bračni ili izvanbračni drug, životni ili neformalni životni partner, potomci i posvojena djeca i njihov bračni li izvanbračni drugovi te njegovi roditelji. </w:t>
      </w:r>
    </w:p>
    <w:p w14:paraId="63ABE5DC" w14:textId="77777777" w:rsidR="00F42115" w:rsidRDefault="000B17EA" w:rsidP="00D334E6">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Korisnik grobnog mjesta može dati i pravo ukopa i drugim osobama, a korisnik grobnog mjesta koji je dao pravo ukopa može to pravo i povući do trenutka smrti osobe kojoj je pravo dano, o čemu je dužan obavijestiti osobu kojoj je dao pravo ukopa.</w:t>
      </w:r>
    </w:p>
    <w:p w14:paraId="7FC8979B" w14:textId="77777777" w:rsidR="00F42115" w:rsidRDefault="000B17EA" w:rsidP="00D334E6">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Osoba kojoj je korisnik grobnog mjesta da</w:t>
      </w:r>
      <w:r w:rsidR="00FA742A" w:rsidRPr="00F42115">
        <w:rPr>
          <w:rFonts w:ascii="Garamond" w:hAnsi="Garamond" w:cs="Times New Roman"/>
          <w:sz w:val="24"/>
          <w:szCs w:val="24"/>
        </w:rPr>
        <w:t>o</w:t>
      </w:r>
      <w:r w:rsidRPr="00F42115">
        <w:rPr>
          <w:rFonts w:ascii="Garamond" w:hAnsi="Garamond" w:cs="Times New Roman"/>
          <w:sz w:val="24"/>
          <w:szCs w:val="24"/>
        </w:rPr>
        <w:t xml:space="preserve"> pravo ukopa ne može prenijeti pravo ukopa na treću osobu. </w:t>
      </w:r>
    </w:p>
    <w:p w14:paraId="092B2F65" w14:textId="77777777" w:rsidR="00F42115" w:rsidRDefault="000B17EA" w:rsidP="00D334E6">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Pravo ukopa i povlačenje danog prava ukopa daje se u pisanom obliku i korisnik grobnog mjesta dužan ga je dostaviti Upravi groblja koji činjenicu o tome upisuje u grobni očevidnik.</w:t>
      </w:r>
    </w:p>
    <w:p w14:paraId="69D032B5" w14:textId="77777777" w:rsidR="00F42115" w:rsidRDefault="000B17EA" w:rsidP="00D334E6">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Prestanak prava ukopa iz prethodnog članka može se upisati u grobni očevidnik na temelju izjave korisnika grobnog mjesta o povlačenju prava ukopa, na temelju sporazuma, odluke suda ili pisane izjave osobe koja je stekla pravo ukopa.</w:t>
      </w:r>
    </w:p>
    <w:p w14:paraId="4AD09EAD" w14:textId="77777777" w:rsidR="00F42115" w:rsidRDefault="000B17EA" w:rsidP="000B17EA">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lastRenderedPageBreak/>
        <w:t xml:space="preserve">Ako pravo korištenja ima više korisnika grobnog mjesta, za stjecanje prava ukopa i za obilježavanje ili uređivanje grobnog mjesta potrebna je suglasnost svih </w:t>
      </w:r>
      <w:proofErr w:type="spellStart"/>
      <w:r w:rsidR="00FA742A" w:rsidRPr="00F42115">
        <w:rPr>
          <w:rFonts w:ascii="Garamond" w:hAnsi="Garamond" w:cs="Times New Roman"/>
          <w:sz w:val="24"/>
          <w:szCs w:val="24"/>
        </w:rPr>
        <w:t>su</w:t>
      </w:r>
      <w:r w:rsidRPr="00F42115">
        <w:rPr>
          <w:rFonts w:ascii="Garamond" w:hAnsi="Garamond" w:cs="Times New Roman"/>
          <w:sz w:val="24"/>
          <w:szCs w:val="24"/>
        </w:rPr>
        <w:t>korisnika</w:t>
      </w:r>
      <w:proofErr w:type="spellEnd"/>
      <w:r w:rsidRPr="00F42115">
        <w:rPr>
          <w:rFonts w:ascii="Garamond" w:hAnsi="Garamond" w:cs="Times New Roman"/>
          <w:sz w:val="24"/>
          <w:szCs w:val="24"/>
        </w:rPr>
        <w:t>.</w:t>
      </w:r>
    </w:p>
    <w:p w14:paraId="33431BA1" w14:textId="1AD07978" w:rsidR="000B17EA" w:rsidRPr="00F42115" w:rsidRDefault="000B17EA" w:rsidP="000B17EA">
      <w:pPr>
        <w:pStyle w:val="Odlomakpopisa"/>
        <w:numPr>
          <w:ilvl w:val="0"/>
          <w:numId w:val="36"/>
        </w:numPr>
        <w:spacing w:after="0"/>
        <w:ind w:left="426" w:hanging="426"/>
        <w:jc w:val="both"/>
        <w:rPr>
          <w:rFonts w:ascii="Garamond" w:hAnsi="Garamond" w:cs="Times New Roman"/>
          <w:sz w:val="24"/>
          <w:szCs w:val="24"/>
        </w:rPr>
      </w:pPr>
      <w:r w:rsidRPr="00F42115">
        <w:rPr>
          <w:rFonts w:ascii="Garamond" w:hAnsi="Garamond" w:cs="Times New Roman"/>
          <w:sz w:val="24"/>
          <w:szCs w:val="24"/>
        </w:rPr>
        <w:t xml:space="preserve">Nakon smrti korisnika grobnog mjesta do upisa njegovih nasljednika odnosno novog korisnika grobnog mjesta u grobno mjesto mogu se ukapati: </w:t>
      </w:r>
    </w:p>
    <w:p w14:paraId="3087B0FA" w14:textId="77777777" w:rsidR="000B17EA" w:rsidRPr="00E34844" w:rsidRDefault="000B17EA" w:rsidP="000B17EA">
      <w:pPr>
        <w:pStyle w:val="Odlomakpopisa"/>
        <w:numPr>
          <w:ilvl w:val="0"/>
          <w:numId w:val="8"/>
        </w:numPr>
        <w:jc w:val="both"/>
        <w:rPr>
          <w:rFonts w:ascii="Garamond" w:hAnsi="Garamond" w:cs="Times New Roman"/>
          <w:sz w:val="24"/>
          <w:szCs w:val="24"/>
        </w:rPr>
      </w:pPr>
      <w:r w:rsidRPr="00E34844">
        <w:rPr>
          <w:rFonts w:ascii="Garamond" w:hAnsi="Garamond" w:cs="Times New Roman"/>
          <w:sz w:val="24"/>
          <w:szCs w:val="24"/>
        </w:rPr>
        <w:t xml:space="preserve">osobe kojima je korisnik grobnog mjesta dao pravo ukopa u njegovo grobno mjesto </w:t>
      </w:r>
    </w:p>
    <w:p w14:paraId="609D3737" w14:textId="34CE4729" w:rsidR="000B17EA" w:rsidRPr="00E34844" w:rsidRDefault="000B17EA" w:rsidP="000B17EA">
      <w:pPr>
        <w:pStyle w:val="Odlomakpopisa"/>
        <w:numPr>
          <w:ilvl w:val="0"/>
          <w:numId w:val="8"/>
        </w:numPr>
        <w:jc w:val="both"/>
        <w:rPr>
          <w:rFonts w:ascii="Garamond" w:hAnsi="Garamond" w:cs="Times New Roman"/>
          <w:sz w:val="24"/>
          <w:szCs w:val="24"/>
        </w:rPr>
      </w:pPr>
      <w:r w:rsidRPr="00E34844">
        <w:rPr>
          <w:rFonts w:ascii="Garamond" w:hAnsi="Garamond" w:cs="Times New Roman"/>
          <w:sz w:val="24"/>
          <w:szCs w:val="24"/>
        </w:rPr>
        <w:t xml:space="preserve">osobe koje su u trenutku smrti korisnika grobnog mjesta bile članovi njegove obitelji </w:t>
      </w:r>
      <w:r w:rsidRPr="00FA742A">
        <w:rPr>
          <w:rFonts w:ascii="Garamond" w:hAnsi="Garamond" w:cs="Times New Roman"/>
          <w:sz w:val="24"/>
          <w:szCs w:val="24"/>
        </w:rPr>
        <w:t xml:space="preserve">sukladno stavku </w:t>
      </w:r>
      <w:r w:rsidR="00FA742A" w:rsidRPr="00FA742A">
        <w:rPr>
          <w:rFonts w:ascii="Garamond" w:hAnsi="Garamond" w:cs="Times New Roman"/>
          <w:sz w:val="24"/>
          <w:szCs w:val="24"/>
        </w:rPr>
        <w:t>4</w:t>
      </w:r>
      <w:r w:rsidRPr="00FA742A">
        <w:rPr>
          <w:rFonts w:ascii="Garamond" w:hAnsi="Garamond" w:cs="Times New Roman"/>
          <w:sz w:val="24"/>
          <w:szCs w:val="24"/>
        </w:rPr>
        <w:t xml:space="preserve">. i stavka </w:t>
      </w:r>
      <w:r w:rsidR="00FA742A" w:rsidRPr="00FA742A">
        <w:rPr>
          <w:rFonts w:ascii="Garamond" w:hAnsi="Garamond" w:cs="Times New Roman"/>
          <w:sz w:val="24"/>
          <w:szCs w:val="24"/>
        </w:rPr>
        <w:t>5</w:t>
      </w:r>
      <w:r w:rsidRPr="00FA742A">
        <w:rPr>
          <w:rFonts w:ascii="Garamond" w:hAnsi="Garamond" w:cs="Times New Roman"/>
          <w:sz w:val="24"/>
          <w:szCs w:val="24"/>
        </w:rPr>
        <w:t xml:space="preserve">. ovog članka </w:t>
      </w:r>
      <w:r w:rsidRPr="00E34844">
        <w:rPr>
          <w:rFonts w:ascii="Garamond" w:hAnsi="Garamond" w:cs="Times New Roman"/>
          <w:sz w:val="24"/>
          <w:szCs w:val="24"/>
        </w:rPr>
        <w:t>i osobe koje bi se smatrale članovima obitelji korisnika grobnog mjesta da je on živ, osim onih osoba koje je korisnik grobnog mjesta za života isključio.</w:t>
      </w:r>
    </w:p>
    <w:p w14:paraId="3DD4F858" w14:textId="77777777" w:rsidR="00F42115" w:rsidRDefault="000B17EA" w:rsidP="000B17EA">
      <w:pPr>
        <w:pStyle w:val="Odlomakpopisa"/>
        <w:numPr>
          <w:ilvl w:val="0"/>
          <w:numId w:val="36"/>
        </w:numPr>
        <w:ind w:left="426" w:hanging="426"/>
        <w:jc w:val="both"/>
        <w:rPr>
          <w:rFonts w:ascii="Garamond" w:hAnsi="Garamond" w:cs="Times New Roman"/>
          <w:sz w:val="24"/>
          <w:szCs w:val="24"/>
        </w:rPr>
      </w:pPr>
      <w:r w:rsidRPr="00F42115">
        <w:rPr>
          <w:rFonts w:ascii="Garamond" w:hAnsi="Garamond" w:cs="Times New Roman"/>
          <w:sz w:val="24"/>
          <w:szCs w:val="24"/>
        </w:rPr>
        <w:t xml:space="preserve">Na grobljima na području Općine Martijanec mogu se ukapati i pokojnici koji nisu imali prebivalište na području Općine Martijanec, ukoliko su korisnici grobnog mjesta prema </w:t>
      </w:r>
      <w:r w:rsidR="00FA742A" w:rsidRPr="00F42115">
        <w:rPr>
          <w:rFonts w:ascii="Garamond" w:hAnsi="Garamond" w:cs="Times New Roman"/>
          <w:sz w:val="24"/>
          <w:szCs w:val="24"/>
        </w:rPr>
        <w:t>odredbama ovog članka.</w:t>
      </w:r>
    </w:p>
    <w:p w14:paraId="28B6343E" w14:textId="77777777" w:rsidR="00F42115" w:rsidRDefault="000B17EA" w:rsidP="000B17EA">
      <w:pPr>
        <w:pStyle w:val="Odlomakpopisa"/>
        <w:numPr>
          <w:ilvl w:val="0"/>
          <w:numId w:val="36"/>
        </w:numPr>
        <w:ind w:left="426" w:hanging="426"/>
        <w:jc w:val="both"/>
        <w:rPr>
          <w:rFonts w:ascii="Garamond" w:hAnsi="Garamond" w:cs="Times New Roman"/>
          <w:sz w:val="24"/>
          <w:szCs w:val="24"/>
        </w:rPr>
      </w:pPr>
      <w:r w:rsidRPr="00F42115">
        <w:rPr>
          <w:rFonts w:ascii="Garamond" w:hAnsi="Garamond" w:cs="Times New Roman"/>
          <w:sz w:val="24"/>
          <w:szCs w:val="24"/>
        </w:rPr>
        <w:t>Iznimno, na grobljima na području Općine Martijanec 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 Općine Martijanec, uz uvjet da je barem jedan član obitelji odnosno osoba koja se dužna skrbiti o ukopu pokojnika korisnik grobnog mjesta sukladno odredbama ove Odluke.</w:t>
      </w:r>
    </w:p>
    <w:p w14:paraId="565DEAAF" w14:textId="77777777" w:rsidR="00F42115" w:rsidRDefault="000B17EA" w:rsidP="00F42115">
      <w:pPr>
        <w:pStyle w:val="Odlomakpopisa"/>
        <w:numPr>
          <w:ilvl w:val="0"/>
          <w:numId w:val="36"/>
        </w:numPr>
        <w:ind w:left="426" w:hanging="426"/>
        <w:jc w:val="both"/>
        <w:rPr>
          <w:rFonts w:ascii="Garamond" w:hAnsi="Garamond" w:cs="Times New Roman"/>
          <w:sz w:val="24"/>
          <w:szCs w:val="24"/>
        </w:rPr>
      </w:pPr>
      <w:r w:rsidRPr="00F42115">
        <w:rPr>
          <w:rFonts w:ascii="Garamond" w:hAnsi="Garamond" w:cs="Times New Roman"/>
          <w:sz w:val="24"/>
          <w:szCs w:val="24"/>
        </w:rPr>
        <w:t xml:space="preserve">Ukoliko se u grobno mjesto ukapa osoba koja nema prebivalište na području Općine Martijanec te ni osoba koja je korisnik grobnog mjesta nema prebivalište na području Općine Martijanec, primjenjuje se odgovarajuća cijena prema važećoj Odluci o visini grobnih naknada. </w:t>
      </w:r>
    </w:p>
    <w:p w14:paraId="71C2BCCE" w14:textId="77777777" w:rsidR="00F42115" w:rsidRPr="00F42115" w:rsidRDefault="0079342D" w:rsidP="00F42115">
      <w:pPr>
        <w:pStyle w:val="Odlomakpopisa"/>
        <w:numPr>
          <w:ilvl w:val="0"/>
          <w:numId w:val="36"/>
        </w:numPr>
        <w:ind w:left="426" w:hanging="426"/>
        <w:jc w:val="both"/>
        <w:rPr>
          <w:rFonts w:ascii="Garamond" w:hAnsi="Garamond" w:cs="Times New Roman"/>
          <w:sz w:val="24"/>
          <w:szCs w:val="24"/>
        </w:rPr>
      </w:pPr>
      <w:r w:rsidRPr="00F42115">
        <w:rPr>
          <w:rFonts w:ascii="Garamond" w:hAnsi="Garamond" w:cs="Times New Roman"/>
          <w:color w:val="000000"/>
          <w:sz w:val="24"/>
          <w:szCs w:val="24"/>
        </w:rPr>
        <w:t>Svakoj vjerskoj organizaciji dopušteno je vršenje vjerskih obreda prigodom ukopa umrlog, a sukladno s propisima o vjerskim zajednicama. Obred nad otvorenim lijesom nije dozvoljen.</w:t>
      </w:r>
    </w:p>
    <w:p w14:paraId="3BB64834" w14:textId="7822D513" w:rsidR="0079342D" w:rsidRPr="00F42115" w:rsidRDefault="0079342D" w:rsidP="00F42115">
      <w:pPr>
        <w:pStyle w:val="Odlomakpopisa"/>
        <w:numPr>
          <w:ilvl w:val="0"/>
          <w:numId w:val="36"/>
        </w:numPr>
        <w:ind w:left="426" w:hanging="426"/>
        <w:jc w:val="both"/>
        <w:rPr>
          <w:rFonts w:ascii="Garamond" w:hAnsi="Garamond" w:cs="Times New Roman"/>
          <w:sz w:val="24"/>
          <w:szCs w:val="24"/>
        </w:rPr>
      </w:pPr>
      <w:r w:rsidRPr="00F42115">
        <w:rPr>
          <w:rFonts w:ascii="Garamond" w:hAnsi="Garamond" w:cs="Times New Roman"/>
          <w:sz w:val="24"/>
          <w:szCs w:val="24"/>
        </w:rPr>
        <w:t>Prijenos umrlih u mrtvačnicu obavlja ovlaštena pogrebna služba.</w:t>
      </w:r>
    </w:p>
    <w:p w14:paraId="41BDD5A1" w14:textId="4C5C3552" w:rsidR="00FF48C1" w:rsidRPr="0027521B" w:rsidRDefault="00FF48C1" w:rsidP="00FF48C1">
      <w:pPr>
        <w:spacing w:after="0" w:line="240" w:lineRule="auto"/>
        <w:jc w:val="center"/>
        <w:rPr>
          <w:rFonts w:ascii="Garamond" w:hAnsi="Garamond"/>
          <w:b/>
          <w:bCs/>
          <w:sz w:val="24"/>
          <w:szCs w:val="24"/>
        </w:rPr>
      </w:pPr>
      <w:r w:rsidRPr="0027521B">
        <w:rPr>
          <w:rFonts w:ascii="Garamond" w:hAnsi="Garamond"/>
          <w:b/>
          <w:bCs/>
          <w:sz w:val="24"/>
          <w:szCs w:val="24"/>
        </w:rPr>
        <w:t xml:space="preserve">Članak </w:t>
      </w:r>
      <w:r w:rsidR="000B17EA">
        <w:rPr>
          <w:rFonts w:ascii="Garamond" w:hAnsi="Garamond"/>
          <w:b/>
          <w:bCs/>
          <w:sz w:val="24"/>
          <w:szCs w:val="24"/>
        </w:rPr>
        <w:t>19</w:t>
      </w:r>
      <w:r w:rsidRPr="0027521B">
        <w:rPr>
          <w:rFonts w:ascii="Garamond" w:hAnsi="Garamond"/>
          <w:b/>
          <w:bCs/>
          <w:sz w:val="24"/>
          <w:szCs w:val="24"/>
        </w:rPr>
        <w:t>.</w:t>
      </w:r>
    </w:p>
    <w:p w14:paraId="37074A91" w14:textId="77777777" w:rsidR="00F42115" w:rsidRDefault="00FF48C1" w:rsidP="00FB404F">
      <w:pPr>
        <w:pStyle w:val="Odlomakpopisa"/>
        <w:numPr>
          <w:ilvl w:val="0"/>
          <w:numId w:val="37"/>
        </w:numPr>
        <w:spacing w:after="0" w:line="240" w:lineRule="auto"/>
        <w:ind w:left="426" w:hanging="426"/>
        <w:jc w:val="both"/>
        <w:rPr>
          <w:rFonts w:ascii="Garamond" w:hAnsi="Garamond"/>
          <w:sz w:val="24"/>
          <w:szCs w:val="24"/>
        </w:rPr>
      </w:pPr>
      <w:r w:rsidRPr="00F42115">
        <w:rPr>
          <w:rFonts w:ascii="Garamond" w:hAnsi="Garamond"/>
          <w:sz w:val="24"/>
          <w:szCs w:val="24"/>
        </w:rPr>
        <w:t>Naručitelj ukopa dužan je Općini Martijanec platiti naknadu za korištenje grobne kuće i naknadu za upis promjena podataka u grobnom očevidniku u iznosu utvrđenom posebnom Odlukom.</w:t>
      </w:r>
    </w:p>
    <w:p w14:paraId="08D72BF4" w14:textId="1DA3FC00" w:rsidR="00FF48C1" w:rsidRDefault="00FF48C1" w:rsidP="00FB404F">
      <w:pPr>
        <w:pStyle w:val="Odlomakpopisa"/>
        <w:numPr>
          <w:ilvl w:val="0"/>
          <w:numId w:val="37"/>
        </w:numPr>
        <w:spacing w:after="0" w:line="240" w:lineRule="auto"/>
        <w:ind w:left="426" w:hanging="426"/>
        <w:jc w:val="both"/>
        <w:rPr>
          <w:rFonts w:ascii="Garamond" w:hAnsi="Garamond"/>
          <w:sz w:val="24"/>
          <w:szCs w:val="24"/>
        </w:rPr>
      </w:pPr>
      <w:r w:rsidRPr="00F42115">
        <w:rPr>
          <w:rFonts w:ascii="Garamond" w:hAnsi="Garamond"/>
          <w:sz w:val="24"/>
          <w:szCs w:val="24"/>
        </w:rPr>
        <w:t>Naručitelj ukopa za obavljanje pogrebnih poslova plaća uslugu prema cjeniku ovlaštenog pogrebnika. Cjenik pogrebnih usluga mora biti istaknut na službenim stranicama Općine Martijanec i pružatelja komunalne usluge.</w:t>
      </w:r>
    </w:p>
    <w:p w14:paraId="631DAD7B" w14:textId="77777777" w:rsidR="00F42115" w:rsidRPr="00F42115" w:rsidRDefault="00F42115" w:rsidP="00F42115">
      <w:pPr>
        <w:pStyle w:val="Odlomakpopisa"/>
        <w:spacing w:after="0" w:line="240" w:lineRule="auto"/>
        <w:ind w:left="426"/>
        <w:jc w:val="both"/>
        <w:rPr>
          <w:rFonts w:ascii="Garamond" w:hAnsi="Garamond"/>
          <w:sz w:val="24"/>
          <w:szCs w:val="24"/>
        </w:rPr>
      </w:pPr>
    </w:p>
    <w:p w14:paraId="740DAF21" w14:textId="6DD20082" w:rsidR="0079342D" w:rsidRPr="0079342D" w:rsidRDefault="00E34844" w:rsidP="00E34844">
      <w:pPr>
        <w:pStyle w:val="Odlomakpopisa"/>
        <w:numPr>
          <w:ilvl w:val="0"/>
          <w:numId w:val="5"/>
        </w:numPr>
        <w:ind w:left="284" w:hanging="284"/>
        <w:outlineLvl w:val="0"/>
        <w:rPr>
          <w:rFonts w:ascii="Garamond" w:hAnsi="Garamond" w:cs="Times New Roman"/>
          <w:b/>
          <w:bCs/>
          <w:sz w:val="24"/>
          <w:szCs w:val="24"/>
        </w:rPr>
      </w:pPr>
      <w:r>
        <w:rPr>
          <w:rFonts w:ascii="Garamond" w:hAnsi="Garamond" w:cs="Times New Roman"/>
          <w:b/>
          <w:bCs/>
          <w:sz w:val="24"/>
          <w:szCs w:val="24"/>
        </w:rPr>
        <w:t xml:space="preserve"> </w:t>
      </w:r>
      <w:bookmarkStart w:id="6" w:name="_Toc220588530"/>
      <w:r w:rsidR="0079342D" w:rsidRPr="0079342D">
        <w:rPr>
          <w:rFonts w:ascii="Garamond" w:hAnsi="Garamond" w:cs="Times New Roman"/>
          <w:b/>
          <w:bCs/>
          <w:sz w:val="24"/>
          <w:szCs w:val="24"/>
        </w:rPr>
        <w:t>VREMENSKI RAZMACI UKOPA U POPUNJENA GROBNOG MJESTA</w:t>
      </w:r>
      <w:bookmarkEnd w:id="6"/>
    </w:p>
    <w:p w14:paraId="4C047E99" w14:textId="165BB508" w:rsidR="0079342D" w:rsidRPr="0079342D" w:rsidRDefault="0079342D" w:rsidP="000B17EA">
      <w:pPr>
        <w:spacing w:after="0"/>
        <w:jc w:val="center"/>
        <w:rPr>
          <w:rFonts w:ascii="Garamond" w:hAnsi="Garamond" w:cs="Times New Roman"/>
          <w:b/>
          <w:bCs/>
          <w:sz w:val="24"/>
          <w:szCs w:val="24"/>
        </w:rPr>
      </w:pPr>
      <w:r w:rsidRPr="0079342D">
        <w:rPr>
          <w:rFonts w:ascii="Garamond" w:hAnsi="Garamond" w:cs="Times New Roman"/>
          <w:b/>
          <w:bCs/>
          <w:sz w:val="24"/>
          <w:szCs w:val="24"/>
        </w:rPr>
        <w:t xml:space="preserve">Članak </w:t>
      </w:r>
      <w:r w:rsidR="000B17EA">
        <w:rPr>
          <w:rFonts w:ascii="Garamond" w:hAnsi="Garamond" w:cs="Times New Roman"/>
          <w:b/>
          <w:bCs/>
          <w:sz w:val="24"/>
          <w:szCs w:val="24"/>
        </w:rPr>
        <w:t>20</w:t>
      </w:r>
      <w:r w:rsidRPr="0079342D">
        <w:rPr>
          <w:rFonts w:ascii="Garamond" w:hAnsi="Garamond" w:cs="Times New Roman"/>
          <w:b/>
          <w:bCs/>
          <w:sz w:val="24"/>
          <w:szCs w:val="24"/>
        </w:rPr>
        <w:t>.</w:t>
      </w:r>
    </w:p>
    <w:p w14:paraId="4813C6D7" w14:textId="17D22C32" w:rsidR="0079342D" w:rsidRPr="00A87E67" w:rsidRDefault="0079342D" w:rsidP="00A87E67">
      <w:pPr>
        <w:pStyle w:val="Odlomakpopisa"/>
        <w:numPr>
          <w:ilvl w:val="0"/>
          <w:numId w:val="50"/>
        </w:numPr>
        <w:spacing w:after="0"/>
        <w:ind w:left="426" w:hanging="426"/>
        <w:jc w:val="both"/>
        <w:rPr>
          <w:rFonts w:ascii="Garamond" w:hAnsi="Garamond" w:cs="Times New Roman"/>
          <w:sz w:val="24"/>
          <w:szCs w:val="24"/>
        </w:rPr>
      </w:pPr>
      <w:r w:rsidRPr="00A87E67">
        <w:rPr>
          <w:rFonts w:ascii="Garamond" w:hAnsi="Garamond" w:cs="Times New Roman"/>
          <w:sz w:val="24"/>
          <w:szCs w:val="24"/>
        </w:rPr>
        <w:t>U popunjena grobna mjesta ukop se može odobriti i redovno obaviti nakon isteka 10 godina od posljednjeg ukopa u grob, odnosno 20 godina u grobnicu, a ovisno o vrsti grobnog mjesta</w:t>
      </w:r>
      <w:r w:rsidR="00FA742A" w:rsidRPr="00A87E67">
        <w:rPr>
          <w:rFonts w:ascii="Garamond" w:hAnsi="Garamond" w:cs="Times New Roman"/>
          <w:sz w:val="24"/>
          <w:szCs w:val="24"/>
        </w:rPr>
        <w:t xml:space="preserve"> </w:t>
      </w:r>
      <w:r w:rsidRPr="00A87E67">
        <w:rPr>
          <w:rFonts w:ascii="Garamond" w:hAnsi="Garamond" w:cs="Times New Roman"/>
          <w:sz w:val="24"/>
          <w:szCs w:val="24"/>
        </w:rPr>
        <w:t>utvrđenog u Grobnom očevidniku Uprave groblja, ako su stečeni sanitarni uvjeti za sabiranje i zbrinjavanje posmrtnih ostataka.</w:t>
      </w:r>
    </w:p>
    <w:p w14:paraId="39BFF59B" w14:textId="173D6E37" w:rsidR="0079342D" w:rsidRPr="0079342D" w:rsidRDefault="0079342D" w:rsidP="0079342D">
      <w:pPr>
        <w:spacing w:after="0"/>
        <w:jc w:val="center"/>
        <w:rPr>
          <w:rFonts w:ascii="Garamond" w:hAnsi="Garamond" w:cs="Times New Roman"/>
          <w:b/>
          <w:bCs/>
          <w:sz w:val="24"/>
          <w:szCs w:val="24"/>
        </w:rPr>
      </w:pPr>
      <w:r w:rsidRPr="0079342D">
        <w:rPr>
          <w:rFonts w:ascii="Garamond" w:hAnsi="Garamond" w:cs="Times New Roman"/>
          <w:b/>
          <w:bCs/>
          <w:sz w:val="24"/>
          <w:szCs w:val="24"/>
        </w:rPr>
        <w:t xml:space="preserve">Članak </w:t>
      </w:r>
      <w:r w:rsidR="000B17EA">
        <w:rPr>
          <w:rFonts w:ascii="Garamond" w:hAnsi="Garamond" w:cs="Times New Roman"/>
          <w:b/>
          <w:bCs/>
          <w:sz w:val="24"/>
          <w:szCs w:val="24"/>
        </w:rPr>
        <w:t>21</w:t>
      </w:r>
      <w:r w:rsidRPr="0079342D">
        <w:rPr>
          <w:rFonts w:ascii="Garamond" w:hAnsi="Garamond" w:cs="Times New Roman"/>
          <w:b/>
          <w:bCs/>
          <w:sz w:val="24"/>
          <w:szCs w:val="24"/>
        </w:rPr>
        <w:t>.</w:t>
      </w:r>
    </w:p>
    <w:p w14:paraId="143E0A70" w14:textId="49394D66" w:rsidR="0079342D" w:rsidRPr="00A87E67" w:rsidRDefault="0079342D" w:rsidP="00A87E67">
      <w:pPr>
        <w:pStyle w:val="Odlomakpopisa"/>
        <w:numPr>
          <w:ilvl w:val="0"/>
          <w:numId w:val="51"/>
        </w:numPr>
        <w:spacing w:after="0"/>
        <w:ind w:left="426" w:hanging="426"/>
        <w:jc w:val="both"/>
        <w:rPr>
          <w:rFonts w:ascii="Garamond" w:hAnsi="Garamond" w:cs="Times New Roman"/>
          <w:sz w:val="24"/>
          <w:szCs w:val="24"/>
        </w:rPr>
      </w:pPr>
      <w:r w:rsidRPr="00A87E67">
        <w:rPr>
          <w:rFonts w:ascii="Garamond" w:hAnsi="Garamond" w:cs="Times New Roman"/>
          <w:sz w:val="24"/>
          <w:szCs w:val="24"/>
        </w:rPr>
        <w:t>U napuštena grobna mjesta ukop se može obaviti nakon proteka 10 godina od posljednjeg ukopa u grob, odnosno nakon proteka 20 godina od ukopa u grobnicu.</w:t>
      </w:r>
    </w:p>
    <w:p w14:paraId="2B2316F9" w14:textId="77777777" w:rsidR="0079342D" w:rsidRPr="008325AB" w:rsidRDefault="0079342D" w:rsidP="0079342D">
      <w:pPr>
        <w:spacing w:after="0"/>
        <w:jc w:val="both"/>
        <w:rPr>
          <w:rFonts w:ascii="Garamond" w:hAnsi="Garamond" w:cs="Times New Roman"/>
          <w:sz w:val="24"/>
          <w:szCs w:val="24"/>
        </w:rPr>
      </w:pPr>
    </w:p>
    <w:p w14:paraId="7C350F57" w14:textId="3C2D1FEE" w:rsidR="0079342D" w:rsidRPr="0079342D" w:rsidRDefault="0079342D" w:rsidP="0079342D">
      <w:pPr>
        <w:spacing w:after="0"/>
        <w:jc w:val="center"/>
        <w:rPr>
          <w:rFonts w:ascii="Garamond" w:hAnsi="Garamond" w:cs="Times New Roman"/>
          <w:b/>
          <w:bCs/>
          <w:sz w:val="24"/>
          <w:szCs w:val="24"/>
        </w:rPr>
      </w:pPr>
      <w:r w:rsidRPr="0079342D">
        <w:rPr>
          <w:rFonts w:ascii="Garamond" w:hAnsi="Garamond" w:cs="Times New Roman"/>
          <w:b/>
          <w:bCs/>
          <w:sz w:val="24"/>
          <w:szCs w:val="24"/>
        </w:rPr>
        <w:t xml:space="preserve">Članak </w:t>
      </w:r>
      <w:r w:rsidR="00AA37E6">
        <w:rPr>
          <w:rFonts w:ascii="Garamond" w:hAnsi="Garamond" w:cs="Times New Roman"/>
          <w:b/>
          <w:bCs/>
          <w:sz w:val="24"/>
          <w:szCs w:val="24"/>
        </w:rPr>
        <w:t>2</w:t>
      </w:r>
      <w:r w:rsidR="000B17EA">
        <w:rPr>
          <w:rFonts w:ascii="Garamond" w:hAnsi="Garamond" w:cs="Times New Roman"/>
          <w:b/>
          <w:bCs/>
          <w:sz w:val="24"/>
          <w:szCs w:val="24"/>
        </w:rPr>
        <w:t>2</w:t>
      </w:r>
      <w:r w:rsidRPr="0079342D">
        <w:rPr>
          <w:rFonts w:ascii="Garamond" w:hAnsi="Garamond" w:cs="Times New Roman"/>
          <w:b/>
          <w:bCs/>
          <w:sz w:val="24"/>
          <w:szCs w:val="24"/>
        </w:rPr>
        <w:t>.</w:t>
      </w:r>
    </w:p>
    <w:p w14:paraId="356D8F08" w14:textId="4B24884E" w:rsidR="0079342D" w:rsidRDefault="0079342D" w:rsidP="0079342D">
      <w:pPr>
        <w:pStyle w:val="Odlomakpopisa"/>
        <w:numPr>
          <w:ilvl w:val="0"/>
          <w:numId w:val="52"/>
        </w:numPr>
        <w:spacing w:after="0"/>
        <w:ind w:left="426" w:hanging="426"/>
        <w:jc w:val="both"/>
        <w:rPr>
          <w:rFonts w:ascii="Garamond" w:hAnsi="Garamond" w:cs="Times New Roman"/>
          <w:sz w:val="24"/>
          <w:szCs w:val="24"/>
        </w:rPr>
      </w:pPr>
      <w:r w:rsidRPr="00A87E67">
        <w:rPr>
          <w:rFonts w:ascii="Garamond" w:hAnsi="Garamond" w:cs="Times New Roman"/>
          <w:sz w:val="24"/>
          <w:szCs w:val="24"/>
        </w:rPr>
        <w:t>Uprava groblja će prije dodjele napuštenog grobnog mjesta drugom korisniku premjestiti ostatke preminulog iz napuštenog grobnog mjesta u zajedničko grobno mjesto izrađeno za tu namjenu.</w:t>
      </w:r>
    </w:p>
    <w:p w14:paraId="2B7D1E9E" w14:textId="77777777" w:rsidR="00D73337" w:rsidRPr="00D73337" w:rsidRDefault="00D73337" w:rsidP="00D73337">
      <w:pPr>
        <w:spacing w:after="0"/>
        <w:jc w:val="both"/>
        <w:rPr>
          <w:rFonts w:ascii="Garamond" w:hAnsi="Garamond" w:cs="Times New Roman"/>
          <w:sz w:val="24"/>
          <w:szCs w:val="24"/>
        </w:rPr>
      </w:pPr>
    </w:p>
    <w:p w14:paraId="4714F16F" w14:textId="5FEB6348" w:rsidR="0079342D" w:rsidRPr="0079342D" w:rsidRDefault="0079342D" w:rsidP="0079342D">
      <w:pPr>
        <w:spacing w:after="0"/>
        <w:jc w:val="center"/>
        <w:rPr>
          <w:rFonts w:ascii="Garamond" w:hAnsi="Garamond" w:cs="Times New Roman"/>
          <w:b/>
          <w:bCs/>
          <w:sz w:val="24"/>
          <w:szCs w:val="24"/>
        </w:rPr>
      </w:pPr>
      <w:r w:rsidRPr="0079342D">
        <w:rPr>
          <w:rFonts w:ascii="Garamond" w:hAnsi="Garamond" w:cs="Times New Roman"/>
          <w:b/>
          <w:bCs/>
          <w:sz w:val="24"/>
          <w:szCs w:val="24"/>
        </w:rPr>
        <w:lastRenderedPageBreak/>
        <w:t xml:space="preserve">Članak </w:t>
      </w:r>
      <w:r w:rsidR="00AA37E6">
        <w:rPr>
          <w:rFonts w:ascii="Garamond" w:hAnsi="Garamond" w:cs="Times New Roman"/>
          <w:b/>
          <w:bCs/>
          <w:sz w:val="24"/>
          <w:szCs w:val="24"/>
        </w:rPr>
        <w:t>2</w:t>
      </w:r>
      <w:r w:rsidR="000B17EA">
        <w:rPr>
          <w:rFonts w:ascii="Garamond" w:hAnsi="Garamond" w:cs="Times New Roman"/>
          <w:b/>
          <w:bCs/>
          <w:sz w:val="24"/>
          <w:szCs w:val="24"/>
        </w:rPr>
        <w:t>3</w:t>
      </w:r>
      <w:r w:rsidRPr="0079342D">
        <w:rPr>
          <w:rFonts w:ascii="Garamond" w:hAnsi="Garamond" w:cs="Times New Roman"/>
          <w:b/>
          <w:bCs/>
          <w:sz w:val="24"/>
          <w:szCs w:val="24"/>
        </w:rPr>
        <w:t>.</w:t>
      </w:r>
    </w:p>
    <w:p w14:paraId="27EF6C50" w14:textId="77777777" w:rsidR="00F42115" w:rsidRDefault="0079342D" w:rsidP="00F42115">
      <w:pPr>
        <w:pStyle w:val="Odlomakpopisa"/>
        <w:numPr>
          <w:ilvl w:val="0"/>
          <w:numId w:val="38"/>
        </w:numPr>
        <w:spacing w:after="0"/>
        <w:ind w:left="426" w:hanging="426"/>
        <w:jc w:val="both"/>
        <w:rPr>
          <w:rFonts w:ascii="Garamond" w:hAnsi="Garamond" w:cs="Times New Roman"/>
          <w:sz w:val="24"/>
          <w:szCs w:val="24"/>
        </w:rPr>
      </w:pPr>
      <w:r w:rsidRPr="00F42115">
        <w:rPr>
          <w:rFonts w:ascii="Garamond" w:hAnsi="Garamond" w:cs="Times New Roman"/>
          <w:sz w:val="24"/>
          <w:szCs w:val="24"/>
        </w:rPr>
        <w:t>Sredstva za redovno održavanje groblja osiguravaju se iz naknade za dodijeljeno grobno mjesto i sredstava godišnje grobne naknade te ostalih prihoda vezanih uz davanje grobnih usluga.</w:t>
      </w:r>
    </w:p>
    <w:p w14:paraId="69E09B9A" w14:textId="00A7297E" w:rsidR="0079342D" w:rsidRDefault="0079342D" w:rsidP="00F42115">
      <w:pPr>
        <w:pStyle w:val="Odlomakpopisa"/>
        <w:numPr>
          <w:ilvl w:val="0"/>
          <w:numId w:val="38"/>
        </w:numPr>
        <w:spacing w:after="0"/>
        <w:ind w:left="426" w:hanging="426"/>
        <w:jc w:val="both"/>
        <w:rPr>
          <w:rFonts w:ascii="Garamond" w:hAnsi="Garamond" w:cs="Times New Roman"/>
          <w:sz w:val="24"/>
          <w:szCs w:val="24"/>
        </w:rPr>
      </w:pPr>
      <w:r w:rsidRPr="00F42115">
        <w:rPr>
          <w:rFonts w:ascii="Garamond" w:hAnsi="Garamond" w:cs="Times New Roman"/>
          <w:sz w:val="24"/>
          <w:szCs w:val="24"/>
        </w:rPr>
        <w:t>Sredstva za investicijsko ulaganje i proširenje groblja osiguravaju se iz sredstava proračuna Općine Martijanec.</w:t>
      </w:r>
    </w:p>
    <w:p w14:paraId="54B3E4F6" w14:textId="77777777" w:rsidR="00F42115" w:rsidRPr="00F42115" w:rsidRDefault="00F42115" w:rsidP="00F42115">
      <w:pPr>
        <w:pStyle w:val="Odlomakpopisa"/>
        <w:spacing w:after="0"/>
        <w:ind w:left="426"/>
        <w:jc w:val="both"/>
        <w:rPr>
          <w:rFonts w:ascii="Garamond" w:hAnsi="Garamond" w:cs="Times New Roman"/>
          <w:sz w:val="24"/>
          <w:szCs w:val="24"/>
        </w:rPr>
      </w:pPr>
    </w:p>
    <w:p w14:paraId="662311B2" w14:textId="609D527F" w:rsidR="0079342D" w:rsidRPr="00FF48C1" w:rsidRDefault="0079342D" w:rsidP="00FF48C1">
      <w:pPr>
        <w:pStyle w:val="Odlomakpopisa"/>
        <w:widowControl w:val="0"/>
        <w:numPr>
          <w:ilvl w:val="0"/>
          <w:numId w:val="5"/>
        </w:numPr>
        <w:shd w:val="clear" w:color="auto" w:fill="FFFFFF" w:themeFill="background1"/>
        <w:autoSpaceDE w:val="0"/>
        <w:autoSpaceDN w:val="0"/>
        <w:adjustRightInd w:val="0"/>
        <w:ind w:left="426" w:hanging="426"/>
        <w:outlineLvl w:val="0"/>
        <w:rPr>
          <w:rFonts w:ascii="Garamond" w:hAnsi="Garamond" w:cs="Times New Roman"/>
          <w:color w:val="000000"/>
          <w:sz w:val="24"/>
          <w:szCs w:val="24"/>
        </w:rPr>
      </w:pPr>
      <w:bookmarkStart w:id="7" w:name="_Toc220588531"/>
      <w:r w:rsidRPr="009078E4">
        <w:rPr>
          <w:rFonts w:ascii="Garamond" w:hAnsi="Garamond" w:cs="Times New Roman"/>
          <w:b/>
          <w:bCs/>
          <w:color w:val="000000"/>
          <w:sz w:val="24"/>
          <w:szCs w:val="24"/>
        </w:rPr>
        <w:t>ISKOP (EKSHUMACIJA) UMRLIH OSOBA</w:t>
      </w:r>
      <w:bookmarkEnd w:id="7"/>
      <w:r w:rsidRPr="009078E4">
        <w:t xml:space="preserve"> </w:t>
      </w:r>
    </w:p>
    <w:p w14:paraId="6A6AD465" w14:textId="6B026D60" w:rsidR="0079342D" w:rsidRPr="0079342D" w:rsidRDefault="0079342D" w:rsidP="0079342D">
      <w:pPr>
        <w:widowControl w:val="0"/>
        <w:shd w:val="clear" w:color="auto" w:fill="FFFFFF" w:themeFill="background1"/>
        <w:autoSpaceDE w:val="0"/>
        <w:autoSpaceDN w:val="0"/>
        <w:adjustRightInd w:val="0"/>
        <w:spacing w:after="0"/>
        <w:jc w:val="center"/>
        <w:rPr>
          <w:rFonts w:ascii="Garamond" w:hAnsi="Garamond" w:cs="Times New Roman"/>
          <w:b/>
          <w:bCs/>
          <w:color w:val="000000"/>
          <w:sz w:val="24"/>
          <w:szCs w:val="24"/>
        </w:rPr>
      </w:pPr>
      <w:r w:rsidRPr="0079342D">
        <w:rPr>
          <w:rFonts w:ascii="Garamond" w:hAnsi="Garamond" w:cs="Times New Roman"/>
          <w:b/>
          <w:bCs/>
          <w:color w:val="000000"/>
          <w:sz w:val="24"/>
          <w:szCs w:val="24"/>
        </w:rPr>
        <w:t xml:space="preserve">Članak </w:t>
      </w:r>
      <w:r w:rsidR="00AA37E6">
        <w:rPr>
          <w:rFonts w:ascii="Garamond" w:hAnsi="Garamond" w:cs="Times New Roman"/>
          <w:b/>
          <w:bCs/>
          <w:color w:val="000000"/>
          <w:sz w:val="24"/>
          <w:szCs w:val="24"/>
        </w:rPr>
        <w:t>2</w:t>
      </w:r>
      <w:r w:rsidR="000B17EA">
        <w:rPr>
          <w:rFonts w:ascii="Garamond" w:hAnsi="Garamond" w:cs="Times New Roman"/>
          <w:b/>
          <w:bCs/>
          <w:color w:val="000000"/>
          <w:sz w:val="24"/>
          <w:szCs w:val="24"/>
        </w:rPr>
        <w:t>4</w:t>
      </w:r>
      <w:r w:rsidRPr="0079342D">
        <w:rPr>
          <w:rFonts w:ascii="Garamond" w:hAnsi="Garamond" w:cs="Times New Roman"/>
          <w:b/>
          <w:bCs/>
          <w:color w:val="000000"/>
          <w:sz w:val="24"/>
          <w:szCs w:val="24"/>
        </w:rPr>
        <w:t>.</w:t>
      </w:r>
    </w:p>
    <w:p w14:paraId="54F2238D" w14:textId="77777777" w:rsidR="00F42115" w:rsidRDefault="0079342D" w:rsidP="0079342D">
      <w:pPr>
        <w:pStyle w:val="Odlomakpopisa"/>
        <w:widowControl w:val="0"/>
        <w:numPr>
          <w:ilvl w:val="0"/>
          <w:numId w:val="39"/>
        </w:numPr>
        <w:autoSpaceDE w:val="0"/>
        <w:autoSpaceDN w:val="0"/>
        <w:adjustRightInd w:val="0"/>
        <w:spacing w:after="0"/>
        <w:ind w:left="426" w:hanging="426"/>
        <w:jc w:val="both"/>
        <w:rPr>
          <w:rFonts w:ascii="Garamond" w:hAnsi="Garamond" w:cs="Times New Roman"/>
          <w:color w:val="000000"/>
          <w:sz w:val="24"/>
          <w:szCs w:val="24"/>
        </w:rPr>
      </w:pPr>
      <w:r w:rsidRPr="00F42115">
        <w:rPr>
          <w:rFonts w:ascii="Garamond" w:hAnsi="Garamond" w:cs="Times New Roman"/>
          <w:color w:val="000000"/>
          <w:sz w:val="24"/>
          <w:szCs w:val="24"/>
        </w:rPr>
        <w:t>Iskop (ekshumacija) umrlih osoba, obavlja se na zahtjev bližnjih osoba umrlih, osobe koje su se brinule o ukopu i po službenoj dužnosti kada za to postoje opravdani razlozi ili po odluci suda.</w:t>
      </w:r>
    </w:p>
    <w:p w14:paraId="2E8F86D6" w14:textId="77777777" w:rsidR="00F42115" w:rsidRDefault="0079342D" w:rsidP="0079342D">
      <w:pPr>
        <w:pStyle w:val="Odlomakpopisa"/>
        <w:widowControl w:val="0"/>
        <w:numPr>
          <w:ilvl w:val="0"/>
          <w:numId w:val="39"/>
        </w:numPr>
        <w:autoSpaceDE w:val="0"/>
        <w:autoSpaceDN w:val="0"/>
        <w:adjustRightInd w:val="0"/>
        <w:spacing w:after="0"/>
        <w:ind w:left="426" w:hanging="426"/>
        <w:jc w:val="both"/>
        <w:rPr>
          <w:rFonts w:ascii="Garamond" w:hAnsi="Garamond" w:cs="Times New Roman"/>
          <w:color w:val="000000"/>
          <w:sz w:val="24"/>
          <w:szCs w:val="24"/>
        </w:rPr>
      </w:pPr>
      <w:r w:rsidRPr="00F42115">
        <w:rPr>
          <w:rFonts w:ascii="Garamond" w:hAnsi="Garamond" w:cs="Times New Roman"/>
          <w:color w:val="000000"/>
          <w:sz w:val="24"/>
          <w:szCs w:val="24"/>
        </w:rPr>
        <w:t>Iskopavanje umrlih osoba, prijenos na drugo mjesto i ponovno ukapanje obavlja se u skladu s važećim propisima.</w:t>
      </w:r>
    </w:p>
    <w:p w14:paraId="2A91F118" w14:textId="77777777" w:rsidR="00F42115" w:rsidRDefault="0079342D" w:rsidP="0079342D">
      <w:pPr>
        <w:pStyle w:val="Odlomakpopisa"/>
        <w:widowControl w:val="0"/>
        <w:numPr>
          <w:ilvl w:val="0"/>
          <w:numId w:val="39"/>
        </w:numPr>
        <w:autoSpaceDE w:val="0"/>
        <w:autoSpaceDN w:val="0"/>
        <w:adjustRightInd w:val="0"/>
        <w:spacing w:after="0"/>
        <w:ind w:left="426" w:hanging="426"/>
        <w:jc w:val="both"/>
        <w:rPr>
          <w:rFonts w:ascii="Garamond" w:hAnsi="Garamond" w:cs="Times New Roman"/>
          <w:color w:val="000000"/>
          <w:sz w:val="24"/>
          <w:szCs w:val="24"/>
        </w:rPr>
      </w:pPr>
      <w:r w:rsidRPr="00F42115">
        <w:rPr>
          <w:rFonts w:ascii="Garamond" w:hAnsi="Garamond" w:cs="Times New Roman"/>
          <w:color w:val="000000"/>
          <w:sz w:val="24"/>
          <w:szCs w:val="24"/>
        </w:rPr>
        <w:t>Ekshumaciju organizira Uprava groblja, a obavlja ovlaštena osoba.</w:t>
      </w:r>
    </w:p>
    <w:p w14:paraId="161B1502" w14:textId="77FFC769" w:rsidR="0079342D" w:rsidRPr="00F42115" w:rsidRDefault="0079342D" w:rsidP="0079342D">
      <w:pPr>
        <w:pStyle w:val="Odlomakpopisa"/>
        <w:widowControl w:val="0"/>
        <w:numPr>
          <w:ilvl w:val="0"/>
          <w:numId w:val="39"/>
        </w:numPr>
        <w:autoSpaceDE w:val="0"/>
        <w:autoSpaceDN w:val="0"/>
        <w:adjustRightInd w:val="0"/>
        <w:spacing w:after="0"/>
        <w:ind w:left="426" w:hanging="426"/>
        <w:jc w:val="both"/>
        <w:rPr>
          <w:rFonts w:ascii="Garamond" w:hAnsi="Garamond" w:cs="Times New Roman"/>
          <w:color w:val="000000"/>
          <w:sz w:val="24"/>
          <w:szCs w:val="24"/>
        </w:rPr>
      </w:pPr>
      <w:r w:rsidRPr="00F42115">
        <w:rPr>
          <w:rFonts w:ascii="Garamond" w:hAnsi="Garamond" w:cs="Times New Roman"/>
          <w:sz w:val="24"/>
          <w:szCs w:val="24"/>
        </w:rPr>
        <w:t>Ekshumacija pokojnika obavljat će se u slučajevima i na način utvrđen zakonskim odredbama i drugim propisima.</w:t>
      </w:r>
    </w:p>
    <w:p w14:paraId="5224C325" w14:textId="22BFCEEF" w:rsidR="00FF48C1" w:rsidRPr="001E41F1" w:rsidRDefault="00FF48C1" w:rsidP="000B17EA">
      <w:pPr>
        <w:spacing w:after="0" w:line="240" w:lineRule="auto"/>
        <w:jc w:val="center"/>
        <w:rPr>
          <w:rFonts w:ascii="Garamond" w:hAnsi="Garamond"/>
          <w:b/>
          <w:sz w:val="24"/>
          <w:szCs w:val="24"/>
        </w:rPr>
      </w:pPr>
      <w:r w:rsidRPr="001E41F1">
        <w:rPr>
          <w:rFonts w:ascii="Garamond" w:hAnsi="Garamond"/>
          <w:b/>
          <w:sz w:val="24"/>
          <w:szCs w:val="24"/>
        </w:rPr>
        <w:t>Članak 2</w:t>
      </w:r>
      <w:r w:rsidR="000B17EA">
        <w:rPr>
          <w:rFonts w:ascii="Garamond" w:hAnsi="Garamond"/>
          <w:b/>
          <w:sz w:val="24"/>
          <w:szCs w:val="24"/>
        </w:rPr>
        <w:t>5</w:t>
      </w:r>
      <w:r w:rsidRPr="001E41F1">
        <w:rPr>
          <w:rFonts w:ascii="Garamond" w:hAnsi="Garamond"/>
          <w:b/>
          <w:sz w:val="24"/>
          <w:szCs w:val="24"/>
        </w:rPr>
        <w:t>.</w:t>
      </w:r>
    </w:p>
    <w:p w14:paraId="675F4126" w14:textId="2A0E2DED" w:rsidR="00FF48C1" w:rsidRPr="00F42115" w:rsidRDefault="00FF48C1" w:rsidP="00F42115">
      <w:pPr>
        <w:pStyle w:val="Odlomakpopisa"/>
        <w:numPr>
          <w:ilvl w:val="0"/>
          <w:numId w:val="40"/>
        </w:numPr>
        <w:spacing w:after="0" w:line="240" w:lineRule="auto"/>
        <w:ind w:left="426" w:hanging="426"/>
        <w:jc w:val="both"/>
        <w:rPr>
          <w:rFonts w:ascii="Garamond" w:hAnsi="Garamond"/>
          <w:sz w:val="24"/>
          <w:szCs w:val="24"/>
        </w:rPr>
      </w:pPr>
      <w:r w:rsidRPr="00F42115">
        <w:rPr>
          <w:rFonts w:ascii="Garamond" w:hAnsi="Garamond"/>
          <w:sz w:val="24"/>
          <w:szCs w:val="24"/>
        </w:rPr>
        <w:t>Iskop (ekshumacija) umrle osobe odnosno posmrtnih ostataka može se obaviti:</w:t>
      </w:r>
    </w:p>
    <w:p w14:paraId="62603700" w14:textId="0C798BE8" w:rsidR="00F42115" w:rsidRDefault="00FF48C1" w:rsidP="00F42115">
      <w:pPr>
        <w:pStyle w:val="Odlomakpopisa"/>
        <w:numPr>
          <w:ilvl w:val="0"/>
          <w:numId w:val="8"/>
        </w:numPr>
        <w:spacing w:after="0" w:line="240" w:lineRule="auto"/>
        <w:jc w:val="both"/>
        <w:rPr>
          <w:rFonts w:ascii="Garamond" w:hAnsi="Garamond"/>
          <w:sz w:val="24"/>
          <w:szCs w:val="24"/>
        </w:rPr>
      </w:pPr>
      <w:r>
        <w:rPr>
          <w:rFonts w:ascii="Garamond" w:hAnsi="Garamond"/>
          <w:sz w:val="24"/>
          <w:szCs w:val="24"/>
        </w:rPr>
        <w:t>na temelju zahtjeva članova uže obitelji odnosno korisnika grobnog mjesta, a radi premještanja u drugo grobno mjesto,</w:t>
      </w:r>
    </w:p>
    <w:p w14:paraId="24950F01" w14:textId="77777777" w:rsidR="00F42115" w:rsidRDefault="00FF48C1" w:rsidP="00F42115">
      <w:pPr>
        <w:pStyle w:val="Odlomakpopisa"/>
        <w:numPr>
          <w:ilvl w:val="0"/>
          <w:numId w:val="8"/>
        </w:numPr>
        <w:spacing w:after="0" w:line="240" w:lineRule="auto"/>
        <w:jc w:val="both"/>
        <w:rPr>
          <w:rFonts w:ascii="Garamond" w:hAnsi="Garamond"/>
          <w:sz w:val="24"/>
          <w:szCs w:val="24"/>
        </w:rPr>
      </w:pPr>
      <w:r w:rsidRPr="00F42115">
        <w:rPr>
          <w:rFonts w:ascii="Garamond" w:hAnsi="Garamond"/>
          <w:sz w:val="24"/>
          <w:szCs w:val="24"/>
        </w:rPr>
        <w:t>na temelju zahtjeva osobe koja je ovlaštena tražiti iskop na temelju pravomoćne sudske odluke,</w:t>
      </w:r>
    </w:p>
    <w:p w14:paraId="27DA0630" w14:textId="4E2961AD" w:rsidR="00FF48C1" w:rsidRPr="00F42115" w:rsidRDefault="00FF48C1" w:rsidP="00F42115">
      <w:pPr>
        <w:pStyle w:val="Odlomakpopisa"/>
        <w:numPr>
          <w:ilvl w:val="0"/>
          <w:numId w:val="8"/>
        </w:numPr>
        <w:spacing w:after="0" w:line="240" w:lineRule="auto"/>
        <w:jc w:val="both"/>
        <w:rPr>
          <w:rFonts w:ascii="Garamond" w:hAnsi="Garamond"/>
          <w:sz w:val="24"/>
          <w:szCs w:val="24"/>
        </w:rPr>
      </w:pPr>
      <w:r w:rsidRPr="00F42115">
        <w:rPr>
          <w:rFonts w:ascii="Garamond" w:hAnsi="Garamond"/>
          <w:sz w:val="24"/>
          <w:szCs w:val="24"/>
        </w:rPr>
        <w:t>po službenoj dužnosti na temelju odluke nadležnog tijela.</w:t>
      </w:r>
    </w:p>
    <w:p w14:paraId="722C2C76" w14:textId="0FF715D1" w:rsidR="00FF48C1" w:rsidRPr="00F42115" w:rsidRDefault="00FF48C1" w:rsidP="00F42115">
      <w:pPr>
        <w:pStyle w:val="Odlomakpopisa"/>
        <w:numPr>
          <w:ilvl w:val="0"/>
          <w:numId w:val="40"/>
        </w:numPr>
        <w:spacing w:line="240" w:lineRule="auto"/>
        <w:ind w:left="426" w:hanging="426"/>
        <w:jc w:val="both"/>
        <w:rPr>
          <w:rFonts w:ascii="Garamond" w:hAnsi="Garamond"/>
          <w:sz w:val="24"/>
          <w:szCs w:val="24"/>
        </w:rPr>
      </w:pPr>
      <w:r w:rsidRPr="00F42115">
        <w:rPr>
          <w:rFonts w:ascii="Garamond" w:hAnsi="Garamond"/>
          <w:sz w:val="24"/>
          <w:szCs w:val="24"/>
        </w:rPr>
        <w:t xml:space="preserve">Osoba koja traži ekshumaciju posmrtnih ostataka dužna je Upravi groblja podnijeti Zahtjev koji potpisuje podnositelj zahtjeva, korisnik grobnog mjesta iz kojeg se vrši ekshumacija i korisnik grobnog mjesta u koje se vrši preseljenje posmrtnih ostataka. </w:t>
      </w:r>
    </w:p>
    <w:p w14:paraId="23B2A095" w14:textId="3AF395BE" w:rsidR="00FF48C1" w:rsidRPr="00F42115" w:rsidRDefault="00FF48C1" w:rsidP="00F42115">
      <w:pPr>
        <w:pStyle w:val="Odlomakpopisa"/>
        <w:numPr>
          <w:ilvl w:val="0"/>
          <w:numId w:val="40"/>
        </w:numPr>
        <w:spacing w:after="0" w:line="240" w:lineRule="auto"/>
        <w:ind w:left="426" w:hanging="426"/>
        <w:jc w:val="both"/>
        <w:rPr>
          <w:rFonts w:ascii="Garamond" w:hAnsi="Garamond"/>
          <w:sz w:val="24"/>
          <w:szCs w:val="24"/>
        </w:rPr>
      </w:pPr>
      <w:r w:rsidRPr="00F42115">
        <w:rPr>
          <w:rFonts w:ascii="Garamond" w:hAnsi="Garamond"/>
          <w:sz w:val="24"/>
          <w:szCs w:val="24"/>
        </w:rPr>
        <w:t>Uz Zahtjev je potrebno priložiti:</w:t>
      </w:r>
    </w:p>
    <w:p w14:paraId="16C73565" w14:textId="77777777" w:rsidR="00FF48C1" w:rsidRDefault="00FF48C1" w:rsidP="00FF48C1">
      <w:pPr>
        <w:pStyle w:val="Odlomakpopisa"/>
        <w:numPr>
          <w:ilvl w:val="0"/>
          <w:numId w:val="26"/>
        </w:numPr>
        <w:spacing w:after="0" w:line="240" w:lineRule="auto"/>
        <w:jc w:val="both"/>
        <w:rPr>
          <w:rFonts w:ascii="Garamond" w:hAnsi="Garamond"/>
          <w:sz w:val="24"/>
          <w:szCs w:val="24"/>
        </w:rPr>
      </w:pPr>
      <w:r>
        <w:rPr>
          <w:rFonts w:ascii="Garamond" w:hAnsi="Garamond"/>
          <w:sz w:val="24"/>
          <w:szCs w:val="24"/>
        </w:rPr>
        <w:t>p</w:t>
      </w:r>
      <w:r w:rsidRPr="00F07334">
        <w:rPr>
          <w:rFonts w:ascii="Garamond" w:hAnsi="Garamond"/>
          <w:sz w:val="24"/>
          <w:szCs w:val="24"/>
        </w:rPr>
        <w:t xml:space="preserve">otvrdu o korisniku grobnog mjesta za grobno mjesto iz kojeg se vrši ekshumacija, </w:t>
      </w:r>
    </w:p>
    <w:p w14:paraId="73581F2F" w14:textId="77777777" w:rsidR="00FF48C1" w:rsidRDefault="00FF48C1" w:rsidP="00FF48C1">
      <w:pPr>
        <w:pStyle w:val="Odlomakpopisa"/>
        <w:numPr>
          <w:ilvl w:val="0"/>
          <w:numId w:val="26"/>
        </w:numPr>
        <w:spacing w:line="240" w:lineRule="auto"/>
        <w:jc w:val="both"/>
        <w:rPr>
          <w:rFonts w:ascii="Garamond" w:hAnsi="Garamond"/>
          <w:sz w:val="24"/>
          <w:szCs w:val="24"/>
        </w:rPr>
      </w:pPr>
      <w:r>
        <w:rPr>
          <w:rFonts w:ascii="Garamond" w:hAnsi="Garamond"/>
          <w:sz w:val="24"/>
          <w:szCs w:val="24"/>
        </w:rPr>
        <w:t>p</w:t>
      </w:r>
      <w:r w:rsidRPr="00F07334">
        <w:rPr>
          <w:rFonts w:ascii="Garamond" w:hAnsi="Garamond"/>
          <w:sz w:val="24"/>
          <w:szCs w:val="24"/>
        </w:rPr>
        <w:t>otvrdu o korisniku grobnog mjesta za grobno mjesto u koje će se vršit</w:t>
      </w:r>
      <w:r>
        <w:rPr>
          <w:rFonts w:ascii="Garamond" w:hAnsi="Garamond"/>
          <w:sz w:val="24"/>
          <w:szCs w:val="24"/>
        </w:rPr>
        <w:t>i prijenos posmrtnih ostataka,</w:t>
      </w:r>
    </w:p>
    <w:p w14:paraId="16B13075" w14:textId="77777777" w:rsidR="00FF48C1" w:rsidRDefault="00FF48C1" w:rsidP="00FF48C1">
      <w:pPr>
        <w:pStyle w:val="Odlomakpopisa"/>
        <w:numPr>
          <w:ilvl w:val="0"/>
          <w:numId w:val="26"/>
        </w:numPr>
        <w:spacing w:line="240" w:lineRule="auto"/>
        <w:jc w:val="both"/>
        <w:rPr>
          <w:rFonts w:ascii="Garamond" w:hAnsi="Garamond"/>
          <w:sz w:val="24"/>
          <w:szCs w:val="24"/>
        </w:rPr>
      </w:pPr>
      <w:r>
        <w:rPr>
          <w:rFonts w:ascii="Garamond" w:hAnsi="Garamond"/>
          <w:sz w:val="24"/>
          <w:szCs w:val="24"/>
        </w:rPr>
        <w:t>s</w:t>
      </w:r>
      <w:r w:rsidRPr="00F07334">
        <w:rPr>
          <w:rFonts w:ascii="Garamond" w:hAnsi="Garamond"/>
          <w:sz w:val="24"/>
          <w:szCs w:val="24"/>
        </w:rPr>
        <w:t xml:space="preserve">mrtni list za ukopane za koje se traži ekshumacija, </w:t>
      </w:r>
    </w:p>
    <w:p w14:paraId="269CBF03" w14:textId="77777777" w:rsidR="00FF48C1" w:rsidRDefault="00FF48C1" w:rsidP="00FF48C1">
      <w:pPr>
        <w:pStyle w:val="Odlomakpopisa"/>
        <w:numPr>
          <w:ilvl w:val="0"/>
          <w:numId w:val="26"/>
        </w:numPr>
        <w:spacing w:line="240" w:lineRule="auto"/>
        <w:jc w:val="both"/>
        <w:rPr>
          <w:rFonts w:ascii="Garamond" w:hAnsi="Garamond"/>
          <w:sz w:val="24"/>
          <w:szCs w:val="24"/>
        </w:rPr>
      </w:pPr>
      <w:r>
        <w:rPr>
          <w:rFonts w:ascii="Garamond" w:hAnsi="Garamond"/>
          <w:sz w:val="24"/>
          <w:szCs w:val="24"/>
        </w:rPr>
        <w:t>p</w:t>
      </w:r>
      <w:r w:rsidRPr="00F07334">
        <w:rPr>
          <w:rFonts w:ascii="Garamond" w:hAnsi="Garamond"/>
          <w:sz w:val="24"/>
          <w:szCs w:val="24"/>
        </w:rPr>
        <w:t>reslika prometne dozvole pogrebnog vozila sa kojim se vrši prijevoz posmrtnih ostatak</w:t>
      </w:r>
      <w:r>
        <w:rPr>
          <w:rFonts w:ascii="Garamond" w:hAnsi="Garamond"/>
          <w:sz w:val="24"/>
          <w:szCs w:val="24"/>
        </w:rPr>
        <w:t>a,</w:t>
      </w:r>
    </w:p>
    <w:p w14:paraId="6658AD01" w14:textId="77777777" w:rsidR="00FF48C1" w:rsidRDefault="00FF48C1" w:rsidP="00FF48C1">
      <w:pPr>
        <w:pStyle w:val="Odlomakpopisa"/>
        <w:numPr>
          <w:ilvl w:val="0"/>
          <w:numId w:val="26"/>
        </w:numPr>
        <w:spacing w:line="240" w:lineRule="auto"/>
        <w:jc w:val="both"/>
        <w:rPr>
          <w:rFonts w:ascii="Garamond" w:hAnsi="Garamond"/>
          <w:sz w:val="24"/>
          <w:szCs w:val="24"/>
        </w:rPr>
      </w:pPr>
      <w:r w:rsidRPr="00F07334">
        <w:rPr>
          <w:rFonts w:ascii="Garamond" w:hAnsi="Garamond"/>
          <w:sz w:val="24"/>
          <w:szCs w:val="24"/>
        </w:rPr>
        <w:t>ovjerena punomoć od javnog bilježnika za stranku koja rješava dokumentaciju u ime korisnika.</w:t>
      </w:r>
    </w:p>
    <w:p w14:paraId="2B3B4E0B" w14:textId="77777777" w:rsidR="00A87E67" w:rsidRDefault="00FF48C1" w:rsidP="00FB404F">
      <w:pPr>
        <w:pStyle w:val="Odlomakpopisa"/>
        <w:numPr>
          <w:ilvl w:val="0"/>
          <w:numId w:val="40"/>
        </w:numPr>
        <w:spacing w:line="240" w:lineRule="auto"/>
        <w:ind w:left="426" w:hanging="426"/>
        <w:jc w:val="both"/>
        <w:rPr>
          <w:rFonts w:ascii="Garamond" w:hAnsi="Garamond"/>
          <w:sz w:val="24"/>
          <w:szCs w:val="24"/>
        </w:rPr>
      </w:pPr>
      <w:r w:rsidRPr="00F42115">
        <w:rPr>
          <w:rFonts w:ascii="Garamond" w:hAnsi="Garamond"/>
          <w:sz w:val="24"/>
          <w:szCs w:val="24"/>
        </w:rPr>
        <w:t>Sam iskop umrle osobe odnosno posmrtnih ostataka obavlja se sukladno posebnim propisima.</w:t>
      </w:r>
    </w:p>
    <w:p w14:paraId="4BFF61CC" w14:textId="5C40564A" w:rsidR="00981913" w:rsidRDefault="00FF48C1" w:rsidP="00FB404F">
      <w:pPr>
        <w:pStyle w:val="Odlomakpopisa"/>
        <w:numPr>
          <w:ilvl w:val="0"/>
          <w:numId w:val="40"/>
        </w:numPr>
        <w:spacing w:line="240" w:lineRule="auto"/>
        <w:ind w:left="426" w:hanging="426"/>
        <w:jc w:val="both"/>
        <w:rPr>
          <w:rFonts w:ascii="Garamond" w:hAnsi="Garamond"/>
          <w:sz w:val="24"/>
          <w:szCs w:val="24"/>
        </w:rPr>
      </w:pPr>
      <w:r w:rsidRPr="00A87E67">
        <w:rPr>
          <w:rFonts w:ascii="Garamond" w:hAnsi="Garamond"/>
          <w:sz w:val="24"/>
          <w:szCs w:val="24"/>
        </w:rPr>
        <w:t xml:space="preserve">Cijena poslova oko organizacije iskopa (ekshumacije), odnosno cijene izdavanja Potvrda  određuje Uprava groblja posebnom odlukom, dok cijene ostalih </w:t>
      </w:r>
      <w:proofErr w:type="spellStart"/>
      <w:r w:rsidRPr="00A87E67">
        <w:rPr>
          <w:rFonts w:ascii="Garamond" w:hAnsi="Garamond"/>
          <w:sz w:val="24"/>
          <w:szCs w:val="24"/>
        </w:rPr>
        <w:t>pogrebničkih</w:t>
      </w:r>
      <w:proofErr w:type="spellEnd"/>
      <w:r w:rsidRPr="00A87E67">
        <w:rPr>
          <w:rFonts w:ascii="Garamond" w:hAnsi="Garamond"/>
          <w:sz w:val="24"/>
          <w:szCs w:val="24"/>
        </w:rPr>
        <w:t xml:space="preserve"> usluga vezanih za ekshumaciju određuje sam Pogrebnik.</w:t>
      </w:r>
    </w:p>
    <w:p w14:paraId="3FA66C7F" w14:textId="77777777" w:rsidR="00056008" w:rsidRPr="00A87E67" w:rsidRDefault="00056008" w:rsidP="00056008">
      <w:pPr>
        <w:pStyle w:val="Odlomakpopisa"/>
        <w:spacing w:line="240" w:lineRule="auto"/>
        <w:ind w:left="426"/>
        <w:jc w:val="both"/>
        <w:rPr>
          <w:rFonts w:ascii="Garamond" w:hAnsi="Garamond"/>
          <w:sz w:val="24"/>
          <w:szCs w:val="24"/>
        </w:rPr>
      </w:pPr>
    </w:p>
    <w:p w14:paraId="1F57B8C3" w14:textId="1298E80A" w:rsidR="00E66054" w:rsidRPr="008325AB" w:rsidRDefault="00E34844" w:rsidP="00E34844">
      <w:pPr>
        <w:pStyle w:val="Odlomakpopisa"/>
        <w:numPr>
          <w:ilvl w:val="0"/>
          <w:numId w:val="5"/>
        </w:numPr>
        <w:ind w:left="426" w:hanging="426"/>
        <w:outlineLvl w:val="0"/>
        <w:rPr>
          <w:rFonts w:ascii="Garamond" w:hAnsi="Garamond" w:cs="Times New Roman"/>
          <w:b/>
          <w:bCs/>
          <w:sz w:val="24"/>
          <w:szCs w:val="24"/>
        </w:rPr>
      </w:pPr>
      <w:r>
        <w:rPr>
          <w:rFonts w:ascii="Garamond" w:hAnsi="Garamond" w:cs="Times New Roman"/>
          <w:b/>
          <w:bCs/>
          <w:sz w:val="24"/>
          <w:szCs w:val="24"/>
        </w:rPr>
        <w:t xml:space="preserve"> </w:t>
      </w:r>
      <w:bookmarkStart w:id="8" w:name="_Toc220588532"/>
      <w:r w:rsidR="00045E36" w:rsidRPr="008325AB">
        <w:rPr>
          <w:rFonts w:ascii="Garamond" w:hAnsi="Garamond" w:cs="Times New Roman"/>
          <w:b/>
          <w:bCs/>
          <w:sz w:val="24"/>
          <w:szCs w:val="24"/>
        </w:rPr>
        <w:t>KORIŠTENJE GROBNIH MJESTA</w:t>
      </w:r>
      <w:bookmarkEnd w:id="8"/>
    </w:p>
    <w:p w14:paraId="0357C8AA" w14:textId="141E377E" w:rsidR="00E66054" w:rsidRPr="008325AB" w:rsidRDefault="00E20B24" w:rsidP="008325AB">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sidR="00AA37E6">
        <w:rPr>
          <w:rFonts w:ascii="Garamond" w:hAnsi="Garamond" w:cs="Times New Roman"/>
          <w:b/>
          <w:bCs/>
          <w:sz w:val="24"/>
          <w:szCs w:val="24"/>
        </w:rPr>
        <w:t>2</w:t>
      </w:r>
      <w:r w:rsidR="000B17EA">
        <w:rPr>
          <w:rFonts w:ascii="Garamond" w:hAnsi="Garamond" w:cs="Times New Roman"/>
          <w:b/>
          <w:bCs/>
          <w:sz w:val="24"/>
          <w:szCs w:val="24"/>
        </w:rPr>
        <w:t>6</w:t>
      </w:r>
      <w:r w:rsidR="00E66054" w:rsidRPr="008325AB">
        <w:rPr>
          <w:rFonts w:ascii="Garamond" w:hAnsi="Garamond" w:cs="Times New Roman"/>
          <w:b/>
          <w:bCs/>
          <w:sz w:val="24"/>
          <w:szCs w:val="24"/>
        </w:rPr>
        <w:t>.</w:t>
      </w:r>
    </w:p>
    <w:p w14:paraId="08F27BB5" w14:textId="77777777" w:rsidR="00A87E67" w:rsidRDefault="00045E36" w:rsidP="00FE2A4F">
      <w:pPr>
        <w:pStyle w:val="Odlomakpopisa"/>
        <w:numPr>
          <w:ilvl w:val="0"/>
          <w:numId w:val="53"/>
        </w:numPr>
        <w:spacing w:after="0"/>
        <w:ind w:left="426" w:hanging="426"/>
        <w:jc w:val="both"/>
        <w:rPr>
          <w:rFonts w:ascii="Garamond" w:hAnsi="Garamond" w:cs="Times New Roman"/>
          <w:sz w:val="24"/>
          <w:szCs w:val="24"/>
        </w:rPr>
      </w:pPr>
      <w:r w:rsidRPr="00A87E67">
        <w:rPr>
          <w:rFonts w:ascii="Garamond" w:hAnsi="Garamond" w:cs="Times New Roman"/>
          <w:sz w:val="24"/>
          <w:szCs w:val="24"/>
        </w:rPr>
        <w:t>Pravo korištenja grobnog mjesta predmet je nasljeđivanja.</w:t>
      </w:r>
    </w:p>
    <w:p w14:paraId="7071E774" w14:textId="77777777" w:rsidR="00A87E67" w:rsidRDefault="00045E36" w:rsidP="00FE2A4F">
      <w:pPr>
        <w:pStyle w:val="Odlomakpopisa"/>
        <w:numPr>
          <w:ilvl w:val="0"/>
          <w:numId w:val="53"/>
        </w:numPr>
        <w:spacing w:after="0"/>
        <w:ind w:left="426" w:hanging="426"/>
        <w:jc w:val="both"/>
        <w:rPr>
          <w:rFonts w:ascii="Garamond" w:hAnsi="Garamond" w:cs="Times New Roman"/>
          <w:sz w:val="24"/>
          <w:szCs w:val="24"/>
        </w:rPr>
      </w:pPr>
      <w:r w:rsidRPr="00A87E67">
        <w:rPr>
          <w:rFonts w:ascii="Garamond" w:hAnsi="Garamond" w:cs="Times New Roman"/>
          <w:sz w:val="24"/>
          <w:szCs w:val="24"/>
        </w:rPr>
        <w:t>Pravomoćno rješenje o nasljeđivanju prava korištenja grobnog mjesta sud odnosno javni bilježnik kao povjerenik suda, po</w:t>
      </w:r>
      <w:r w:rsidR="002400AA" w:rsidRPr="00A87E67">
        <w:rPr>
          <w:rFonts w:ascii="Garamond" w:hAnsi="Garamond" w:cs="Times New Roman"/>
          <w:sz w:val="24"/>
          <w:szCs w:val="24"/>
        </w:rPr>
        <w:t xml:space="preserve"> službenoj dužnosti, dostavlja U</w:t>
      </w:r>
      <w:r w:rsidRPr="00A87E67">
        <w:rPr>
          <w:rFonts w:ascii="Garamond" w:hAnsi="Garamond" w:cs="Times New Roman"/>
          <w:sz w:val="24"/>
          <w:szCs w:val="24"/>
        </w:rPr>
        <w:t xml:space="preserve">pravi groblja. </w:t>
      </w:r>
    </w:p>
    <w:p w14:paraId="56B46E28" w14:textId="77777777" w:rsidR="00A87E67" w:rsidRDefault="001B4593" w:rsidP="00FE2A4F">
      <w:pPr>
        <w:pStyle w:val="Odlomakpopisa"/>
        <w:numPr>
          <w:ilvl w:val="0"/>
          <w:numId w:val="53"/>
        </w:numPr>
        <w:spacing w:after="0"/>
        <w:ind w:left="426" w:hanging="426"/>
        <w:jc w:val="both"/>
        <w:rPr>
          <w:rFonts w:ascii="Garamond" w:hAnsi="Garamond" w:cs="Times New Roman"/>
          <w:sz w:val="24"/>
          <w:szCs w:val="24"/>
        </w:rPr>
      </w:pPr>
      <w:r w:rsidRPr="00A87E67">
        <w:rPr>
          <w:rFonts w:ascii="Garamond" w:hAnsi="Garamond" w:cs="Times New Roman"/>
          <w:sz w:val="24"/>
          <w:szCs w:val="24"/>
        </w:rPr>
        <w:t xml:space="preserve">Korisnik grobnog mjesta može svoje pravo korištenja grobnog mjesta ugovorom ustupiti trećim osobama. Mora biti sklopljeno u pisanom obliku, uz obveznu ovjeru potpisa od strane javnog bilježnika. </w:t>
      </w:r>
    </w:p>
    <w:p w14:paraId="378A9838" w14:textId="77777777" w:rsidR="00A87E67" w:rsidRDefault="001B4593" w:rsidP="00FE2A4F">
      <w:pPr>
        <w:pStyle w:val="Odlomakpopisa"/>
        <w:numPr>
          <w:ilvl w:val="0"/>
          <w:numId w:val="53"/>
        </w:numPr>
        <w:spacing w:after="0"/>
        <w:ind w:left="426" w:hanging="426"/>
        <w:jc w:val="both"/>
        <w:rPr>
          <w:rFonts w:ascii="Garamond" w:hAnsi="Garamond" w:cs="Times New Roman"/>
          <w:sz w:val="24"/>
          <w:szCs w:val="24"/>
        </w:rPr>
      </w:pPr>
      <w:r w:rsidRPr="00A87E67">
        <w:rPr>
          <w:rFonts w:ascii="Garamond" w:hAnsi="Garamond" w:cs="Times New Roman"/>
          <w:sz w:val="24"/>
          <w:szCs w:val="24"/>
        </w:rPr>
        <w:t>Ništeni</w:t>
      </w:r>
      <w:r w:rsidR="00045E36" w:rsidRPr="00A87E67">
        <w:rPr>
          <w:rFonts w:ascii="Garamond" w:hAnsi="Garamond" w:cs="Times New Roman"/>
          <w:sz w:val="24"/>
          <w:szCs w:val="24"/>
        </w:rPr>
        <w:t xml:space="preserve"> su pravni poslovi iz stavka 3</w:t>
      </w:r>
      <w:r w:rsidRPr="00A87E67">
        <w:rPr>
          <w:rFonts w:ascii="Garamond" w:hAnsi="Garamond" w:cs="Times New Roman"/>
          <w:sz w:val="24"/>
          <w:szCs w:val="24"/>
        </w:rPr>
        <w:t>. ovog članka koji nisu sklopljeni u odgovarajućem obliku.</w:t>
      </w:r>
    </w:p>
    <w:p w14:paraId="0BD4188F" w14:textId="3792BCAD" w:rsidR="00A87E67" w:rsidRDefault="001B4593" w:rsidP="00FE2A4F">
      <w:pPr>
        <w:pStyle w:val="Odlomakpopisa"/>
        <w:numPr>
          <w:ilvl w:val="0"/>
          <w:numId w:val="53"/>
        </w:numPr>
        <w:spacing w:after="0"/>
        <w:ind w:left="426" w:hanging="426"/>
        <w:jc w:val="both"/>
        <w:rPr>
          <w:rFonts w:ascii="Garamond" w:hAnsi="Garamond" w:cs="Times New Roman"/>
          <w:sz w:val="24"/>
          <w:szCs w:val="24"/>
        </w:rPr>
      </w:pPr>
      <w:r w:rsidRPr="00A87E67">
        <w:rPr>
          <w:rFonts w:ascii="Garamond" w:hAnsi="Garamond" w:cs="Times New Roman"/>
          <w:sz w:val="24"/>
          <w:szCs w:val="24"/>
        </w:rPr>
        <w:lastRenderedPageBreak/>
        <w:t xml:space="preserve">Ugovori o </w:t>
      </w:r>
      <w:r w:rsidR="00293488">
        <w:rPr>
          <w:rFonts w:ascii="Garamond" w:hAnsi="Garamond" w:cs="Times New Roman"/>
          <w:sz w:val="24"/>
          <w:szCs w:val="24"/>
        </w:rPr>
        <w:t>u</w:t>
      </w:r>
      <w:r w:rsidRPr="00A87E67">
        <w:rPr>
          <w:rFonts w:ascii="Garamond" w:hAnsi="Garamond" w:cs="Times New Roman"/>
          <w:sz w:val="24"/>
          <w:szCs w:val="24"/>
        </w:rPr>
        <w:t>stup</w:t>
      </w:r>
      <w:r w:rsidR="00293488">
        <w:rPr>
          <w:rFonts w:ascii="Garamond" w:hAnsi="Garamond" w:cs="Times New Roman"/>
          <w:sz w:val="24"/>
          <w:szCs w:val="24"/>
        </w:rPr>
        <w:t>anju</w:t>
      </w:r>
      <w:r w:rsidRPr="00A87E67">
        <w:rPr>
          <w:rFonts w:ascii="Garamond" w:hAnsi="Garamond" w:cs="Times New Roman"/>
          <w:sz w:val="24"/>
          <w:szCs w:val="24"/>
        </w:rPr>
        <w:t xml:space="preserve"> prava korištenja grobnog mj</w:t>
      </w:r>
      <w:r w:rsidR="002400AA" w:rsidRPr="00A87E67">
        <w:rPr>
          <w:rFonts w:ascii="Garamond" w:hAnsi="Garamond" w:cs="Times New Roman"/>
          <w:sz w:val="24"/>
          <w:szCs w:val="24"/>
        </w:rPr>
        <w:t>esta javni bilježnik dostavlja U</w:t>
      </w:r>
      <w:r w:rsidRPr="00A87E67">
        <w:rPr>
          <w:rFonts w:ascii="Garamond" w:hAnsi="Garamond" w:cs="Times New Roman"/>
          <w:sz w:val="24"/>
          <w:szCs w:val="24"/>
        </w:rPr>
        <w:t xml:space="preserve">pravi groblja radi upisa novog korisnika grobnog mjesta u grobni očevidnik. </w:t>
      </w:r>
    </w:p>
    <w:p w14:paraId="56D9C360" w14:textId="323B0ABE" w:rsidR="00A87E67" w:rsidRDefault="001B4593" w:rsidP="00FE2A4F">
      <w:pPr>
        <w:pStyle w:val="Odlomakpopisa"/>
        <w:numPr>
          <w:ilvl w:val="0"/>
          <w:numId w:val="53"/>
        </w:numPr>
        <w:spacing w:after="0"/>
        <w:ind w:left="426" w:hanging="426"/>
        <w:jc w:val="both"/>
        <w:rPr>
          <w:rFonts w:ascii="Garamond" w:hAnsi="Garamond" w:cs="Times New Roman"/>
          <w:sz w:val="24"/>
          <w:szCs w:val="24"/>
        </w:rPr>
      </w:pPr>
      <w:r w:rsidRPr="00A87E67">
        <w:rPr>
          <w:rFonts w:ascii="Garamond" w:hAnsi="Garamond" w:cs="Times New Roman"/>
          <w:sz w:val="24"/>
          <w:szCs w:val="24"/>
        </w:rPr>
        <w:t>Uprav</w:t>
      </w:r>
      <w:r w:rsidR="00293488">
        <w:rPr>
          <w:rFonts w:ascii="Garamond" w:hAnsi="Garamond" w:cs="Times New Roman"/>
          <w:sz w:val="24"/>
          <w:szCs w:val="24"/>
        </w:rPr>
        <w:t>a</w:t>
      </w:r>
      <w:r w:rsidRPr="00A87E67">
        <w:rPr>
          <w:rFonts w:ascii="Garamond" w:hAnsi="Garamond" w:cs="Times New Roman"/>
          <w:sz w:val="24"/>
          <w:szCs w:val="24"/>
        </w:rPr>
        <w:t xml:space="preserve"> groblja će, nakon što mu javni bilježnik dostavi rješenje o nasljeđivanju ili</w:t>
      </w:r>
      <w:r w:rsidR="00D53E87" w:rsidRPr="00A87E67">
        <w:rPr>
          <w:rFonts w:ascii="Garamond" w:hAnsi="Garamond" w:cs="Times New Roman"/>
          <w:sz w:val="24"/>
          <w:szCs w:val="24"/>
        </w:rPr>
        <w:t xml:space="preserve"> ugovor o ustupu grobnog mjesta</w:t>
      </w:r>
      <w:r w:rsidRPr="00A87E67">
        <w:rPr>
          <w:rFonts w:ascii="Garamond" w:hAnsi="Garamond" w:cs="Times New Roman"/>
          <w:sz w:val="24"/>
          <w:szCs w:val="24"/>
        </w:rPr>
        <w:t>,</w:t>
      </w:r>
      <w:r w:rsidR="00D53E87" w:rsidRPr="00A87E67">
        <w:rPr>
          <w:rFonts w:ascii="Garamond" w:hAnsi="Garamond" w:cs="Times New Roman"/>
          <w:sz w:val="24"/>
          <w:szCs w:val="24"/>
        </w:rPr>
        <w:t xml:space="preserve"> </w:t>
      </w:r>
      <w:r w:rsidRPr="00A87E67">
        <w:rPr>
          <w:rFonts w:ascii="Garamond" w:hAnsi="Garamond" w:cs="Times New Roman"/>
          <w:sz w:val="24"/>
          <w:szCs w:val="24"/>
        </w:rPr>
        <w:t xml:space="preserve">rješenjem utvrditi novog korisnika grobnog mjesta i upisati ga u grobni očevidnik. </w:t>
      </w:r>
    </w:p>
    <w:p w14:paraId="58C57497" w14:textId="0822143A" w:rsidR="00DB1ADB" w:rsidRDefault="00045E36" w:rsidP="00FE2A4F">
      <w:pPr>
        <w:pStyle w:val="Odlomakpopisa"/>
        <w:numPr>
          <w:ilvl w:val="0"/>
          <w:numId w:val="53"/>
        </w:numPr>
        <w:spacing w:after="0"/>
        <w:ind w:left="426" w:hanging="426"/>
        <w:jc w:val="both"/>
        <w:rPr>
          <w:rFonts w:ascii="Garamond" w:hAnsi="Garamond" w:cs="Times New Roman"/>
          <w:sz w:val="24"/>
          <w:szCs w:val="24"/>
        </w:rPr>
      </w:pPr>
      <w:r w:rsidRPr="00A87E67">
        <w:rPr>
          <w:rFonts w:ascii="Garamond" w:hAnsi="Garamond" w:cs="Times New Roman"/>
          <w:sz w:val="24"/>
          <w:szCs w:val="24"/>
        </w:rPr>
        <w:t>Protiv rješenja iz stavka 6</w:t>
      </w:r>
      <w:r w:rsidR="001B4593" w:rsidRPr="00A87E67">
        <w:rPr>
          <w:rFonts w:ascii="Garamond" w:hAnsi="Garamond" w:cs="Times New Roman"/>
          <w:sz w:val="24"/>
          <w:szCs w:val="24"/>
        </w:rPr>
        <w:t xml:space="preserve">. ovog članka može se izjaviti žalba o kojoj odlučuje nadležno tijelo jedinice lokalne </w:t>
      </w:r>
      <w:r w:rsidR="002400AA" w:rsidRPr="00A87E67">
        <w:rPr>
          <w:rFonts w:ascii="Garamond" w:hAnsi="Garamond" w:cs="Times New Roman"/>
          <w:sz w:val="24"/>
          <w:szCs w:val="24"/>
        </w:rPr>
        <w:t>samouprave, osim ako U</w:t>
      </w:r>
      <w:r w:rsidR="001B4593" w:rsidRPr="00A87E67">
        <w:rPr>
          <w:rFonts w:ascii="Garamond" w:hAnsi="Garamond" w:cs="Times New Roman"/>
          <w:sz w:val="24"/>
          <w:szCs w:val="24"/>
        </w:rPr>
        <w:t>prav</w:t>
      </w:r>
      <w:r w:rsidR="00293488">
        <w:rPr>
          <w:rFonts w:ascii="Garamond" w:hAnsi="Garamond" w:cs="Times New Roman"/>
          <w:sz w:val="24"/>
          <w:szCs w:val="24"/>
        </w:rPr>
        <w:t>a</w:t>
      </w:r>
      <w:r w:rsidR="001B4593" w:rsidRPr="00A87E67">
        <w:rPr>
          <w:rFonts w:ascii="Garamond" w:hAnsi="Garamond" w:cs="Times New Roman"/>
          <w:sz w:val="24"/>
          <w:szCs w:val="24"/>
        </w:rPr>
        <w:t xml:space="preserve"> groblja jedinica lokalne samouprave, u kojem slučaju žalba nije dopuštena</w:t>
      </w:r>
      <w:r w:rsidR="008A1B67" w:rsidRPr="00A87E67">
        <w:rPr>
          <w:rFonts w:ascii="Garamond" w:hAnsi="Garamond" w:cs="Times New Roman"/>
          <w:sz w:val="24"/>
          <w:szCs w:val="24"/>
        </w:rPr>
        <w:t>,</w:t>
      </w:r>
      <w:r w:rsidR="001B4593" w:rsidRPr="00A87E67">
        <w:rPr>
          <w:rFonts w:ascii="Garamond" w:hAnsi="Garamond" w:cs="Times New Roman"/>
          <w:sz w:val="24"/>
          <w:szCs w:val="24"/>
        </w:rPr>
        <w:t xml:space="preserve"> ali se može pokrenuti upravni spor. </w:t>
      </w:r>
    </w:p>
    <w:p w14:paraId="75F0F698" w14:textId="77777777" w:rsidR="00A87E67" w:rsidRPr="00A87E67" w:rsidRDefault="00A87E67" w:rsidP="00A87E67">
      <w:pPr>
        <w:pStyle w:val="Odlomakpopisa"/>
        <w:spacing w:after="0"/>
        <w:ind w:left="426"/>
        <w:jc w:val="both"/>
        <w:rPr>
          <w:rFonts w:ascii="Garamond" w:hAnsi="Garamond" w:cs="Times New Roman"/>
          <w:sz w:val="24"/>
          <w:szCs w:val="24"/>
        </w:rPr>
      </w:pPr>
    </w:p>
    <w:p w14:paraId="72CEE4E1" w14:textId="30518B4E" w:rsidR="00E34844" w:rsidRPr="005E7C97" w:rsidRDefault="00E34844" w:rsidP="005E7C97">
      <w:pPr>
        <w:pStyle w:val="Odlomakpopisa"/>
        <w:numPr>
          <w:ilvl w:val="0"/>
          <w:numId w:val="5"/>
        </w:numPr>
        <w:ind w:left="567" w:hanging="567"/>
        <w:jc w:val="both"/>
        <w:outlineLvl w:val="0"/>
        <w:rPr>
          <w:rFonts w:ascii="Garamond" w:hAnsi="Garamond" w:cs="Times New Roman"/>
          <w:b/>
          <w:bCs/>
          <w:sz w:val="24"/>
          <w:szCs w:val="24"/>
        </w:rPr>
      </w:pPr>
      <w:bookmarkStart w:id="9" w:name="_Toc220588533"/>
      <w:r w:rsidRPr="005E7C97">
        <w:rPr>
          <w:rFonts w:ascii="Garamond" w:hAnsi="Garamond" w:cs="Times New Roman"/>
          <w:b/>
          <w:bCs/>
          <w:sz w:val="24"/>
          <w:szCs w:val="24"/>
        </w:rPr>
        <w:t>ODRŽAVANJE I UREĐIVANJE GROBLJA TE UKLANJANJE OTPADA</w:t>
      </w:r>
      <w:bookmarkEnd w:id="9"/>
    </w:p>
    <w:p w14:paraId="062F8F8A" w14:textId="4807BB2D" w:rsidR="00E34844" w:rsidRPr="00137951" w:rsidRDefault="00E34844" w:rsidP="00E34844">
      <w:pPr>
        <w:jc w:val="center"/>
        <w:rPr>
          <w:rFonts w:ascii="Garamond" w:hAnsi="Garamond" w:cs="Times New Roman"/>
          <w:b/>
          <w:bCs/>
          <w:sz w:val="24"/>
          <w:szCs w:val="24"/>
        </w:rPr>
      </w:pPr>
      <w:r w:rsidRPr="00137951">
        <w:rPr>
          <w:rFonts w:ascii="Garamond" w:hAnsi="Garamond" w:cs="Times New Roman"/>
          <w:b/>
          <w:bCs/>
          <w:sz w:val="24"/>
          <w:szCs w:val="24"/>
        </w:rPr>
        <w:t>Članak 2</w:t>
      </w:r>
      <w:r w:rsidR="000B17EA">
        <w:rPr>
          <w:rFonts w:ascii="Garamond" w:hAnsi="Garamond" w:cs="Times New Roman"/>
          <w:b/>
          <w:bCs/>
          <w:sz w:val="24"/>
          <w:szCs w:val="24"/>
        </w:rPr>
        <w:t>7</w:t>
      </w:r>
      <w:r w:rsidRPr="00137951">
        <w:rPr>
          <w:rFonts w:ascii="Garamond" w:hAnsi="Garamond" w:cs="Times New Roman"/>
          <w:b/>
          <w:bCs/>
          <w:sz w:val="24"/>
          <w:szCs w:val="24"/>
        </w:rPr>
        <w:t>.</w:t>
      </w:r>
    </w:p>
    <w:p w14:paraId="3E98B99C" w14:textId="77777777" w:rsidR="00A87E67" w:rsidRDefault="00E34844" w:rsidP="00E34844">
      <w:pPr>
        <w:pStyle w:val="Odlomakpopisa"/>
        <w:numPr>
          <w:ilvl w:val="0"/>
          <w:numId w:val="54"/>
        </w:numPr>
        <w:ind w:left="426" w:hanging="426"/>
        <w:jc w:val="both"/>
        <w:rPr>
          <w:rFonts w:ascii="Garamond" w:hAnsi="Garamond" w:cs="Times New Roman"/>
          <w:sz w:val="24"/>
          <w:szCs w:val="24"/>
        </w:rPr>
      </w:pPr>
      <w:r w:rsidRPr="00A87E67">
        <w:rPr>
          <w:rFonts w:ascii="Garamond" w:hAnsi="Garamond" w:cs="Times New Roman"/>
          <w:sz w:val="24"/>
          <w:szCs w:val="24"/>
        </w:rPr>
        <w:t>Groblja održava Uprava groblja.</w:t>
      </w:r>
    </w:p>
    <w:p w14:paraId="45FAFABD" w14:textId="400BB996" w:rsidR="00E34844" w:rsidRPr="000F0824" w:rsidRDefault="00E34844" w:rsidP="000F0824">
      <w:pPr>
        <w:pStyle w:val="Odlomakpopisa"/>
        <w:numPr>
          <w:ilvl w:val="0"/>
          <w:numId w:val="54"/>
        </w:numPr>
        <w:ind w:left="426" w:hanging="426"/>
        <w:jc w:val="both"/>
        <w:rPr>
          <w:rFonts w:ascii="Garamond" w:hAnsi="Garamond" w:cs="Times New Roman"/>
          <w:sz w:val="24"/>
          <w:szCs w:val="24"/>
        </w:rPr>
      </w:pPr>
      <w:r w:rsidRPr="00A87E67">
        <w:rPr>
          <w:rFonts w:ascii="Garamond" w:hAnsi="Garamond" w:cs="Times New Roman"/>
          <w:sz w:val="24"/>
          <w:szCs w:val="24"/>
        </w:rPr>
        <w:t>Pod održavanjem groblja u smislu ove Odluke smatra se</w:t>
      </w:r>
      <w:r w:rsidR="000F0824">
        <w:rPr>
          <w:rFonts w:ascii="Garamond" w:hAnsi="Garamond" w:cs="Times New Roman"/>
          <w:sz w:val="24"/>
          <w:szCs w:val="24"/>
        </w:rPr>
        <w:t xml:space="preserve"> </w:t>
      </w:r>
      <w:r w:rsidR="00293488">
        <w:rPr>
          <w:rFonts w:ascii="Garamond" w:hAnsi="Garamond" w:cs="Times New Roman"/>
          <w:sz w:val="24"/>
          <w:szCs w:val="24"/>
        </w:rPr>
        <w:t>održavanje prostora i zgrada za obavljanje ispraćaja umrlih osoba i ukopa tijela umrlih osoba te uređivanje putova, zelenila i drugih površina unutar groblja.</w:t>
      </w:r>
    </w:p>
    <w:p w14:paraId="48720CBC" w14:textId="2272C7A5" w:rsidR="00E34844" w:rsidRPr="00137951" w:rsidRDefault="00E34844" w:rsidP="00E34844">
      <w:pPr>
        <w:spacing w:after="0"/>
        <w:jc w:val="center"/>
        <w:rPr>
          <w:rFonts w:ascii="Garamond" w:hAnsi="Garamond" w:cs="Times New Roman"/>
          <w:b/>
          <w:bCs/>
          <w:sz w:val="24"/>
          <w:szCs w:val="24"/>
        </w:rPr>
      </w:pPr>
      <w:r w:rsidRPr="00137951">
        <w:rPr>
          <w:rFonts w:ascii="Garamond" w:hAnsi="Garamond" w:cs="Times New Roman"/>
          <w:b/>
          <w:bCs/>
          <w:sz w:val="24"/>
          <w:szCs w:val="24"/>
        </w:rPr>
        <w:t xml:space="preserve">Članak </w:t>
      </w:r>
      <w:r w:rsidR="00AA37E6">
        <w:rPr>
          <w:rFonts w:ascii="Garamond" w:hAnsi="Garamond" w:cs="Times New Roman"/>
          <w:b/>
          <w:bCs/>
          <w:sz w:val="24"/>
          <w:szCs w:val="24"/>
        </w:rPr>
        <w:t>2</w:t>
      </w:r>
      <w:r w:rsidR="000B17EA">
        <w:rPr>
          <w:rFonts w:ascii="Garamond" w:hAnsi="Garamond" w:cs="Times New Roman"/>
          <w:b/>
          <w:bCs/>
          <w:sz w:val="24"/>
          <w:szCs w:val="24"/>
        </w:rPr>
        <w:t>8</w:t>
      </w:r>
      <w:r w:rsidRPr="00137951">
        <w:rPr>
          <w:rFonts w:ascii="Garamond" w:hAnsi="Garamond" w:cs="Times New Roman"/>
          <w:b/>
          <w:bCs/>
          <w:sz w:val="24"/>
          <w:szCs w:val="24"/>
        </w:rPr>
        <w:t>.</w:t>
      </w:r>
    </w:p>
    <w:p w14:paraId="2527FFFE" w14:textId="77777777" w:rsidR="00A87E67" w:rsidRDefault="00E34844" w:rsidP="00CC77E9">
      <w:pPr>
        <w:pStyle w:val="Odlomakpopisa"/>
        <w:numPr>
          <w:ilvl w:val="0"/>
          <w:numId w:val="55"/>
        </w:numPr>
        <w:spacing w:after="0"/>
        <w:ind w:left="426" w:hanging="426"/>
        <w:jc w:val="both"/>
        <w:rPr>
          <w:rFonts w:ascii="Garamond" w:hAnsi="Garamond" w:cs="Times New Roman"/>
          <w:sz w:val="24"/>
          <w:szCs w:val="24"/>
        </w:rPr>
      </w:pPr>
      <w:r w:rsidRPr="00A87E67">
        <w:rPr>
          <w:rFonts w:ascii="Garamond" w:hAnsi="Garamond" w:cs="Times New Roman"/>
          <w:sz w:val="24"/>
          <w:szCs w:val="24"/>
        </w:rPr>
        <w:t>Uprava groblja dužna je poslove iz</w:t>
      </w:r>
      <w:r w:rsidR="00CC77E9" w:rsidRPr="00A87E67">
        <w:rPr>
          <w:rFonts w:ascii="Garamond" w:hAnsi="Garamond" w:cs="Times New Roman"/>
          <w:sz w:val="24"/>
          <w:szCs w:val="24"/>
        </w:rPr>
        <w:t xml:space="preserve"> prethodnog</w:t>
      </w:r>
      <w:r w:rsidRPr="00A87E67">
        <w:rPr>
          <w:rFonts w:ascii="Garamond" w:hAnsi="Garamond" w:cs="Times New Roman"/>
          <w:sz w:val="24"/>
          <w:szCs w:val="24"/>
        </w:rPr>
        <w:t xml:space="preserve"> članka obavljati kontinuirano na način da groblje uvijek bude uredno, a prostori građevina i oprema u funkcionalnom smislu ispravni, uredni i čisti.</w:t>
      </w:r>
    </w:p>
    <w:p w14:paraId="5F7B2818" w14:textId="77777777" w:rsidR="00A87E67" w:rsidRDefault="00CC77E9" w:rsidP="000B17EA">
      <w:pPr>
        <w:pStyle w:val="Odlomakpopisa"/>
        <w:numPr>
          <w:ilvl w:val="0"/>
          <w:numId w:val="55"/>
        </w:numPr>
        <w:spacing w:after="0"/>
        <w:ind w:left="426" w:hanging="426"/>
        <w:jc w:val="both"/>
        <w:rPr>
          <w:rFonts w:ascii="Garamond" w:hAnsi="Garamond" w:cs="Times New Roman"/>
          <w:sz w:val="24"/>
          <w:szCs w:val="24"/>
        </w:rPr>
      </w:pPr>
      <w:r w:rsidRPr="00A87E67">
        <w:rPr>
          <w:rFonts w:ascii="Garamond" w:hAnsi="Garamond" w:cs="Times New Roman"/>
          <w:sz w:val="24"/>
          <w:szCs w:val="24"/>
        </w:rPr>
        <w:t>O uklanjanju otpada s groblja brine Uprava groblja.</w:t>
      </w:r>
    </w:p>
    <w:p w14:paraId="19FC769A" w14:textId="1DD069E5" w:rsidR="00E34844" w:rsidRPr="00A87E67" w:rsidRDefault="00CC77E9" w:rsidP="000B17EA">
      <w:pPr>
        <w:pStyle w:val="Odlomakpopisa"/>
        <w:numPr>
          <w:ilvl w:val="0"/>
          <w:numId w:val="55"/>
        </w:numPr>
        <w:spacing w:after="0"/>
        <w:ind w:left="426" w:hanging="426"/>
        <w:jc w:val="both"/>
        <w:rPr>
          <w:rFonts w:ascii="Garamond" w:hAnsi="Garamond" w:cs="Times New Roman"/>
          <w:sz w:val="24"/>
          <w:szCs w:val="24"/>
        </w:rPr>
      </w:pPr>
      <w:r w:rsidRPr="00A87E67">
        <w:rPr>
          <w:rFonts w:ascii="Garamond" w:hAnsi="Garamond" w:cs="Times New Roman"/>
          <w:sz w:val="24"/>
          <w:szCs w:val="24"/>
        </w:rPr>
        <w:t>Uprava groblja dužna je osigurati prostor za pravilno odlaganje otpada, otpadaka vijenaca i slično te odvoz i uklanjanje istog.</w:t>
      </w:r>
    </w:p>
    <w:p w14:paraId="055EBAA1" w14:textId="4B7909AD" w:rsidR="00E34844" w:rsidRPr="00137951" w:rsidRDefault="00E34844" w:rsidP="00E34844">
      <w:pPr>
        <w:spacing w:after="0"/>
        <w:jc w:val="center"/>
        <w:rPr>
          <w:rFonts w:ascii="Garamond" w:hAnsi="Garamond" w:cs="Times New Roman"/>
          <w:b/>
          <w:bCs/>
          <w:sz w:val="24"/>
          <w:szCs w:val="24"/>
        </w:rPr>
      </w:pPr>
      <w:r w:rsidRPr="00137951">
        <w:rPr>
          <w:rFonts w:ascii="Garamond" w:hAnsi="Garamond" w:cs="Times New Roman"/>
          <w:b/>
          <w:bCs/>
          <w:sz w:val="24"/>
          <w:szCs w:val="24"/>
        </w:rPr>
        <w:t xml:space="preserve">Članak </w:t>
      </w:r>
      <w:r w:rsidR="00AA37E6">
        <w:rPr>
          <w:rFonts w:ascii="Garamond" w:hAnsi="Garamond" w:cs="Times New Roman"/>
          <w:b/>
          <w:bCs/>
          <w:sz w:val="24"/>
          <w:szCs w:val="24"/>
        </w:rPr>
        <w:t>2</w:t>
      </w:r>
      <w:r w:rsidR="000B17EA">
        <w:rPr>
          <w:rFonts w:ascii="Garamond" w:hAnsi="Garamond" w:cs="Times New Roman"/>
          <w:b/>
          <w:bCs/>
          <w:sz w:val="24"/>
          <w:szCs w:val="24"/>
        </w:rPr>
        <w:t>9</w:t>
      </w:r>
      <w:r w:rsidRPr="00137951">
        <w:rPr>
          <w:rFonts w:ascii="Garamond" w:hAnsi="Garamond" w:cs="Times New Roman"/>
          <w:b/>
          <w:bCs/>
          <w:sz w:val="24"/>
          <w:szCs w:val="24"/>
        </w:rPr>
        <w:t>.</w:t>
      </w:r>
    </w:p>
    <w:p w14:paraId="180BCE78" w14:textId="77777777" w:rsidR="00A87E67" w:rsidRDefault="00E34844" w:rsidP="00E34844">
      <w:pPr>
        <w:pStyle w:val="Odlomakpopisa"/>
        <w:numPr>
          <w:ilvl w:val="0"/>
          <w:numId w:val="56"/>
        </w:numPr>
        <w:spacing w:after="0"/>
        <w:ind w:left="426" w:hanging="426"/>
        <w:jc w:val="both"/>
        <w:rPr>
          <w:rFonts w:ascii="Garamond" w:hAnsi="Garamond" w:cs="Times New Roman"/>
          <w:sz w:val="24"/>
          <w:szCs w:val="24"/>
        </w:rPr>
      </w:pPr>
      <w:r w:rsidRPr="00A87E67">
        <w:rPr>
          <w:rFonts w:ascii="Garamond" w:hAnsi="Garamond" w:cs="Times New Roman"/>
          <w:sz w:val="24"/>
          <w:szCs w:val="24"/>
        </w:rPr>
        <w:t xml:space="preserve">Osim održavanja groblja iz članka </w:t>
      </w:r>
      <w:r w:rsidR="007C0D87" w:rsidRPr="00A87E67">
        <w:rPr>
          <w:rFonts w:ascii="Garamond" w:hAnsi="Garamond" w:cs="Times New Roman"/>
          <w:sz w:val="24"/>
          <w:szCs w:val="24"/>
        </w:rPr>
        <w:t>27. i 28.</w:t>
      </w:r>
      <w:r w:rsidRPr="00A87E67">
        <w:rPr>
          <w:rFonts w:ascii="Garamond" w:hAnsi="Garamond" w:cs="Times New Roman"/>
          <w:sz w:val="24"/>
          <w:szCs w:val="24"/>
        </w:rPr>
        <w:t xml:space="preserve"> Odluke, Uprava groblja dužna je brinuti i o investicijskim ulaganjima u groblja te o proširenju groblja.</w:t>
      </w:r>
    </w:p>
    <w:p w14:paraId="0F8141EA" w14:textId="77777777" w:rsidR="00A87E67" w:rsidRDefault="00E34844" w:rsidP="00E34844">
      <w:pPr>
        <w:pStyle w:val="Odlomakpopisa"/>
        <w:numPr>
          <w:ilvl w:val="0"/>
          <w:numId w:val="56"/>
        </w:numPr>
        <w:spacing w:after="0"/>
        <w:ind w:left="426" w:hanging="426"/>
        <w:jc w:val="both"/>
        <w:rPr>
          <w:rFonts w:ascii="Garamond" w:hAnsi="Garamond" w:cs="Times New Roman"/>
          <w:sz w:val="24"/>
          <w:szCs w:val="24"/>
        </w:rPr>
      </w:pPr>
      <w:r w:rsidRPr="00A87E67">
        <w:rPr>
          <w:rFonts w:ascii="Garamond" w:hAnsi="Garamond" w:cs="Times New Roman"/>
          <w:sz w:val="24"/>
          <w:szCs w:val="24"/>
        </w:rPr>
        <w:t>Pod investicijskim ulaganjima podrazumijeva se pribavljanje potrebne dokumentacije, izgradnja komunalne infrastrukture i ostalih građevina na prostoru groblja (putovi, staze, vodovod, hidranta mreža, rasvjeta, ograde, objekti i ostalo).</w:t>
      </w:r>
    </w:p>
    <w:p w14:paraId="6E75E54B" w14:textId="41986C58" w:rsidR="00E34844" w:rsidRPr="00A87E67" w:rsidRDefault="00E34844" w:rsidP="00E34844">
      <w:pPr>
        <w:pStyle w:val="Odlomakpopisa"/>
        <w:numPr>
          <w:ilvl w:val="0"/>
          <w:numId w:val="56"/>
        </w:numPr>
        <w:spacing w:after="0"/>
        <w:ind w:left="426" w:hanging="426"/>
        <w:jc w:val="both"/>
        <w:rPr>
          <w:rFonts w:ascii="Garamond" w:hAnsi="Garamond" w:cs="Times New Roman"/>
          <w:sz w:val="24"/>
          <w:szCs w:val="24"/>
        </w:rPr>
      </w:pPr>
      <w:r w:rsidRPr="00A87E67">
        <w:rPr>
          <w:rFonts w:ascii="Garamond" w:hAnsi="Garamond" w:cs="Times New Roman"/>
          <w:sz w:val="24"/>
          <w:szCs w:val="24"/>
        </w:rPr>
        <w:t>Pod proširenjem groblja podrazumijeva se ishođenje potrebne dokumentacije, otkup potrebnog zemljišta, izgradnja komunalne infrastrukture i ostalih građevina na planiranom proširenom groblju.</w:t>
      </w:r>
    </w:p>
    <w:p w14:paraId="3BEA60AA" w14:textId="04692B82" w:rsidR="00E34844" w:rsidRPr="00137951" w:rsidRDefault="00E34844" w:rsidP="00E34844">
      <w:pPr>
        <w:spacing w:after="0"/>
        <w:jc w:val="center"/>
        <w:rPr>
          <w:rFonts w:ascii="Garamond" w:hAnsi="Garamond" w:cs="Times New Roman"/>
          <w:b/>
          <w:bCs/>
          <w:sz w:val="24"/>
          <w:szCs w:val="24"/>
        </w:rPr>
      </w:pPr>
      <w:r w:rsidRPr="00137951">
        <w:rPr>
          <w:rFonts w:ascii="Garamond" w:hAnsi="Garamond" w:cs="Times New Roman"/>
          <w:b/>
          <w:bCs/>
          <w:sz w:val="24"/>
          <w:szCs w:val="24"/>
        </w:rPr>
        <w:t xml:space="preserve">Članak </w:t>
      </w:r>
      <w:r w:rsidR="000B17EA">
        <w:rPr>
          <w:rFonts w:ascii="Garamond" w:hAnsi="Garamond" w:cs="Times New Roman"/>
          <w:b/>
          <w:bCs/>
          <w:sz w:val="24"/>
          <w:szCs w:val="24"/>
        </w:rPr>
        <w:t>30</w:t>
      </w:r>
      <w:r w:rsidRPr="00137951">
        <w:rPr>
          <w:rFonts w:ascii="Garamond" w:hAnsi="Garamond" w:cs="Times New Roman"/>
          <w:b/>
          <w:bCs/>
          <w:sz w:val="24"/>
          <w:szCs w:val="24"/>
        </w:rPr>
        <w:t>.</w:t>
      </w:r>
    </w:p>
    <w:p w14:paraId="13E74E94" w14:textId="77777777" w:rsidR="00A87E67" w:rsidRDefault="00E34844" w:rsidP="00E34844">
      <w:pPr>
        <w:pStyle w:val="Odlomakpopisa"/>
        <w:numPr>
          <w:ilvl w:val="0"/>
          <w:numId w:val="57"/>
        </w:numPr>
        <w:spacing w:after="0"/>
        <w:ind w:left="426" w:hanging="426"/>
        <w:jc w:val="both"/>
        <w:rPr>
          <w:rFonts w:ascii="Garamond" w:hAnsi="Garamond" w:cs="Times New Roman"/>
          <w:sz w:val="24"/>
          <w:szCs w:val="24"/>
        </w:rPr>
      </w:pPr>
      <w:r w:rsidRPr="00A87E67">
        <w:rPr>
          <w:rFonts w:ascii="Garamond" w:hAnsi="Garamond" w:cs="Times New Roman"/>
          <w:sz w:val="24"/>
          <w:szCs w:val="24"/>
        </w:rPr>
        <w:t>O uređenju i održavanju grobnih mjesta dužni su se brinuti korisnici o svom trošku.</w:t>
      </w:r>
    </w:p>
    <w:p w14:paraId="221CC8CB" w14:textId="77777777" w:rsidR="00A87E67" w:rsidRDefault="00E34844" w:rsidP="00E34844">
      <w:pPr>
        <w:pStyle w:val="Odlomakpopisa"/>
        <w:numPr>
          <w:ilvl w:val="0"/>
          <w:numId w:val="57"/>
        </w:numPr>
        <w:spacing w:after="0"/>
        <w:ind w:left="426" w:hanging="426"/>
        <w:jc w:val="both"/>
        <w:rPr>
          <w:rFonts w:ascii="Garamond" w:hAnsi="Garamond" w:cs="Times New Roman"/>
          <w:sz w:val="24"/>
          <w:szCs w:val="24"/>
        </w:rPr>
      </w:pPr>
      <w:r w:rsidRPr="00A87E67">
        <w:rPr>
          <w:rFonts w:ascii="Garamond" w:hAnsi="Garamond" w:cs="Times New Roman"/>
          <w:sz w:val="24"/>
          <w:szCs w:val="24"/>
        </w:rPr>
        <w:t>Korisnici grobnog mjesta dužni su grobna mjesta koja koriste uređivati na primjeren način te održavati red i čistoću na način da ne oštete susjedna grobna mjesta, a otpad odložiti na za to određeno mjesto.</w:t>
      </w:r>
    </w:p>
    <w:p w14:paraId="29739F5F" w14:textId="77777777" w:rsidR="00056008" w:rsidRDefault="00E34844" w:rsidP="00056008">
      <w:pPr>
        <w:pStyle w:val="Odlomakpopisa"/>
        <w:numPr>
          <w:ilvl w:val="0"/>
          <w:numId w:val="57"/>
        </w:numPr>
        <w:spacing w:after="0"/>
        <w:ind w:left="426" w:hanging="426"/>
        <w:jc w:val="both"/>
        <w:rPr>
          <w:rFonts w:ascii="Garamond" w:hAnsi="Garamond" w:cs="Times New Roman"/>
          <w:sz w:val="24"/>
          <w:szCs w:val="24"/>
        </w:rPr>
      </w:pPr>
      <w:r w:rsidRPr="00A87E67">
        <w:rPr>
          <w:rFonts w:ascii="Garamond" w:hAnsi="Garamond" w:cs="Times New Roman"/>
          <w:sz w:val="24"/>
          <w:szCs w:val="24"/>
        </w:rPr>
        <w:t>Uprava groblja dužna je nadzirati uređenje i održavanje grobnih mjesta od strane korisnika.</w:t>
      </w:r>
    </w:p>
    <w:p w14:paraId="7E0B2217" w14:textId="7A977A79" w:rsidR="00056008" w:rsidRDefault="00056008" w:rsidP="00056008">
      <w:pPr>
        <w:pStyle w:val="Odlomakpopisa"/>
        <w:numPr>
          <w:ilvl w:val="0"/>
          <w:numId w:val="57"/>
        </w:numPr>
        <w:spacing w:after="0"/>
        <w:ind w:left="426" w:hanging="426"/>
        <w:jc w:val="both"/>
        <w:rPr>
          <w:rFonts w:ascii="Garamond" w:hAnsi="Garamond" w:cs="Times New Roman"/>
          <w:sz w:val="24"/>
          <w:szCs w:val="24"/>
        </w:rPr>
      </w:pPr>
      <w:r w:rsidRPr="00056008">
        <w:rPr>
          <w:rFonts w:ascii="Garamond" w:hAnsi="Garamond" w:cs="Times New Roman"/>
          <w:sz w:val="24"/>
          <w:szCs w:val="24"/>
        </w:rPr>
        <w:t>U slučaju da korisnik ne postupa sukladno odredbama stavaka 1. i 2. ovoga članka, Uprav</w:t>
      </w:r>
      <w:r>
        <w:rPr>
          <w:rFonts w:ascii="Garamond" w:hAnsi="Garamond" w:cs="Times New Roman"/>
          <w:sz w:val="24"/>
          <w:szCs w:val="24"/>
        </w:rPr>
        <w:t xml:space="preserve">a </w:t>
      </w:r>
      <w:r w:rsidRPr="00056008">
        <w:rPr>
          <w:rFonts w:ascii="Garamond" w:hAnsi="Garamond" w:cs="Times New Roman"/>
          <w:sz w:val="24"/>
          <w:szCs w:val="24"/>
        </w:rPr>
        <w:t>groblja pisanim putem će ga upozoriti na navedenu obvezu.</w:t>
      </w:r>
    </w:p>
    <w:p w14:paraId="25BAAE06" w14:textId="7FA8A079" w:rsidR="00056008" w:rsidRDefault="00056008" w:rsidP="00056008">
      <w:pPr>
        <w:pStyle w:val="Odlomakpopisa"/>
        <w:numPr>
          <w:ilvl w:val="0"/>
          <w:numId w:val="57"/>
        </w:numPr>
        <w:spacing w:after="0"/>
        <w:ind w:left="426" w:hanging="426"/>
        <w:jc w:val="both"/>
        <w:rPr>
          <w:rFonts w:ascii="Garamond" w:hAnsi="Garamond" w:cs="Times New Roman"/>
          <w:sz w:val="24"/>
          <w:szCs w:val="24"/>
        </w:rPr>
      </w:pPr>
      <w:r w:rsidRPr="00056008">
        <w:rPr>
          <w:rFonts w:ascii="Garamond" w:hAnsi="Garamond" w:cs="Times New Roman"/>
          <w:sz w:val="24"/>
          <w:szCs w:val="24"/>
        </w:rPr>
        <w:t>Ako korisnik grobno mjesto ne održava u skladu s propisima kojima se uređuje održavanje groblja, Uprav</w:t>
      </w:r>
      <w:r>
        <w:rPr>
          <w:rFonts w:ascii="Garamond" w:hAnsi="Garamond" w:cs="Times New Roman"/>
          <w:sz w:val="24"/>
          <w:szCs w:val="24"/>
        </w:rPr>
        <w:t>a</w:t>
      </w:r>
      <w:r w:rsidRPr="00056008">
        <w:rPr>
          <w:rFonts w:ascii="Garamond" w:hAnsi="Garamond" w:cs="Times New Roman"/>
          <w:sz w:val="24"/>
          <w:szCs w:val="24"/>
        </w:rPr>
        <w:t xml:space="preserve"> groblja će u roku od </w:t>
      </w:r>
      <w:r w:rsidR="00293488">
        <w:rPr>
          <w:rFonts w:ascii="Garamond" w:hAnsi="Garamond" w:cs="Times New Roman"/>
          <w:sz w:val="24"/>
          <w:szCs w:val="24"/>
        </w:rPr>
        <w:t xml:space="preserve">15 </w:t>
      </w:r>
      <w:r w:rsidRPr="00056008">
        <w:rPr>
          <w:rFonts w:ascii="Garamond" w:hAnsi="Garamond" w:cs="Times New Roman"/>
          <w:sz w:val="24"/>
          <w:szCs w:val="24"/>
        </w:rPr>
        <w:t xml:space="preserve">dana od saznanja za tu okolnost naložiti korisniku grobnog mjesta da uredi grobno mjesto. </w:t>
      </w:r>
    </w:p>
    <w:p w14:paraId="28C6722F" w14:textId="229B2A09" w:rsidR="00A87E67" w:rsidRPr="00293488" w:rsidRDefault="00056008" w:rsidP="00293488">
      <w:pPr>
        <w:pStyle w:val="Odlomakpopisa"/>
        <w:numPr>
          <w:ilvl w:val="0"/>
          <w:numId w:val="57"/>
        </w:numPr>
        <w:spacing w:after="0"/>
        <w:ind w:left="426" w:hanging="426"/>
        <w:jc w:val="both"/>
        <w:rPr>
          <w:rFonts w:ascii="Garamond" w:hAnsi="Garamond" w:cs="Times New Roman"/>
          <w:sz w:val="24"/>
          <w:szCs w:val="24"/>
        </w:rPr>
      </w:pPr>
      <w:r w:rsidRPr="00056008">
        <w:rPr>
          <w:rFonts w:ascii="Garamond" w:hAnsi="Garamond" w:cs="Times New Roman"/>
          <w:sz w:val="24"/>
          <w:szCs w:val="24"/>
        </w:rPr>
        <w:t xml:space="preserve">Ako korisnik u roku od </w:t>
      </w:r>
      <w:r w:rsidR="00293488">
        <w:rPr>
          <w:rFonts w:ascii="Garamond" w:hAnsi="Garamond" w:cs="Times New Roman"/>
          <w:sz w:val="24"/>
          <w:szCs w:val="24"/>
        </w:rPr>
        <w:t>8</w:t>
      </w:r>
      <w:r w:rsidRPr="00056008">
        <w:rPr>
          <w:rFonts w:ascii="Garamond" w:hAnsi="Garamond" w:cs="Times New Roman"/>
          <w:sz w:val="24"/>
          <w:szCs w:val="24"/>
        </w:rPr>
        <w:t xml:space="preserve"> dana od zaprimanja odluke iz stavka </w:t>
      </w:r>
      <w:r>
        <w:rPr>
          <w:rFonts w:ascii="Garamond" w:hAnsi="Garamond" w:cs="Times New Roman"/>
          <w:sz w:val="24"/>
          <w:szCs w:val="24"/>
        </w:rPr>
        <w:t>5</w:t>
      </w:r>
      <w:r w:rsidRPr="00056008">
        <w:rPr>
          <w:rFonts w:ascii="Garamond" w:hAnsi="Garamond" w:cs="Times New Roman"/>
          <w:sz w:val="24"/>
          <w:szCs w:val="24"/>
        </w:rPr>
        <w:t>. ovoga članka ne postupi po odluci, Uprav</w:t>
      </w:r>
      <w:r>
        <w:rPr>
          <w:rFonts w:ascii="Garamond" w:hAnsi="Garamond" w:cs="Times New Roman"/>
          <w:sz w:val="24"/>
          <w:szCs w:val="24"/>
        </w:rPr>
        <w:t>a</w:t>
      </w:r>
      <w:r w:rsidRPr="00056008">
        <w:rPr>
          <w:rFonts w:ascii="Garamond" w:hAnsi="Garamond" w:cs="Times New Roman"/>
          <w:sz w:val="24"/>
          <w:szCs w:val="24"/>
        </w:rPr>
        <w:t xml:space="preserve"> groblja će u daljnjem roku od 30 dana samostalno urediti grobno mjesto</w:t>
      </w:r>
      <w:r>
        <w:rPr>
          <w:rFonts w:ascii="Garamond" w:hAnsi="Garamond" w:cs="Times New Roman"/>
          <w:sz w:val="24"/>
          <w:szCs w:val="24"/>
        </w:rPr>
        <w:t>, a na trošak korisnika</w:t>
      </w:r>
      <w:r w:rsidRPr="00056008">
        <w:rPr>
          <w:rFonts w:ascii="Garamond" w:hAnsi="Garamond" w:cs="Times New Roman"/>
          <w:sz w:val="24"/>
          <w:szCs w:val="24"/>
        </w:rPr>
        <w:t>.</w:t>
      </w:r>
    </w:p>
    <w:p w14:paraId="56A0D316" w14:textId="77777777" w:rsidR="00E34844" w:rsidRDefault="00E34844" w:rsidP="00D53E87">
      <w:pPr>
        <w:jc w:val="both"/>
        <w:rPr>
          <w:rFonts w:ascii="Garamond" w:hAnsi="Garamond" w:cs="Times New Roman"/>
          <w:sz w:val="24"/>
          <w:szCs w:val="24"/>
        </w:rPr>
      </w:pPr>
    </w:p>
    <w:p w14:paraId="0AF85164" w14:textId="77777777" w:rsidR="00E34844" w:rsidRPr="00137951" w:rsidRDefault="00E34844" w:rsidP="00E34844">
      <w:pPr>
        <w:pStyle w:val="Odlomakpopisa"/>
        <w:numPr>
          <w:ilvl w:val="0"/>
          <w:numId w:val="5"/>
        </w:numPr>
        <w:ind w:left="426" w:hanging="426"/>
        <w:outlineLvl w:val="0"/>
        <w:rPr>
          <w:rFonts w:ascii="Garamond" w:hAnsi="Garamond" w:cs="Times New Roman"/>
          <w:b/>
          <w:bCs/>
          <w:sz w:val="24"/>
          <w:szCs w:val="24"/>
        </w:rPr>
      </w:pPr>
      <w:bookmarkStart w:id="10" w:name="_Toc220588534"/>
      <w:r w:rsidRPr="00137951">
        <w:rPr>
          <w:rFonts w:ascii="Garamond" w:hAnsi="Garamond" w:cs="Times New Roman"/>
          <w:b/>
          <w:bCs/>
          <w:sz w:val="24"/>
          <w:szCs w:val="24"/>
        </w:rPr>
        <w:lastRenderedPageBreak/>
        <w:t>IZVOĐENJE RADOVA NA UREĐENJU GROBNIH MJESTA</w:t>
      </w:r>
      <w:bookmarkEnd w:id="10"/>
    </w:p>
    <w:p w14:paraId="7357148F" w14:textId="7C40440E" w:rsidR="00E34844" w:rsidRPr="00137951" w:rsidRDefault="00E34844" w:rsidP="00E34844">
      <w:pPr>
        <w:spacing w:after="0"/>
        <w:jc w:val="center"/>
        <w:rPr>
          <w:rFonts w:ascii="Garamond" w:hAnsi="Garamond" w:cs="Times New Roman"/>
          <w:b/>
          <w:bCs/>
          <w:sz w:val="24"/>
          <w:szCs w:val="24"/>
        </w:rPr>
      </w:pPr>
      <w:r w:rsidRPr="00137951">
        <w:rPr>
          <w:rFonts w:ascii="Garamond" w:hAnsi="Garamond" w:cs="Times New Roman"/>
          <w:b/>
          <w:bCs/>
          <w:sz w:val="24"/>
          <w:szCs w:val="24"/>
        </w:rPr>
        <w:t>Članak 3</w:t>
      </w:r>
      <w:r w:rsidR="00C57A6C">
        <w:rPr>
          <w:rFonts w:ascii="Garamond" w:hAnsi="Garamond" w:cs="Times New Roman"/>
          <w:b/>
          <w:bCs/>
          <w:sz w:val="24"/>
          <w:szCs w:val="24"/>
        </w:rPr>
        <w:t>1</w:t>
      </w:r>
      <w:r w:rsidRPr="00137951">
        <w:rPr>
          <w:rFonts w:ascii="Garamond" w:hAnsi="Garamond" w:cs="Times New Roman"/>
          <w:b/>
          <w:bCs/>
          <w:sz w:val="24"/>
          <w:szCs w:val="24"/>
        </w:rPr>
        <w:t>.</w:t>
      </w:r>
    </w:p>
    <w:p w14:paraId="028F7B93" w14:textId="77777777" w:rsidR="00A87E67" w:rsidRDefault="00E34844" w:rsidP="00E34844">
      <w:pPr>
        <w:pStyle w:val="Odlomakpopisa"/>
        <w:numPr>
          <w:ilvl w:val="0"/>
          <w:numId w:val="59"/>
        </w:numPr>
        <w:spacing w:after="0"/>
        <w:ind w:left="426" w:hanging="426"/>
        <w:jc w:val="both"/>
        <w:rPr>
          <w:rFonts w:ascii="Garamond" w:hAnsi="Garamond" w:cs="Times New Roman"/>
          <w:sz w:val="24"/>
          <w:szCs w:val="24"/>
        </w:rPr>
      </w:pPr>
      <w:r w:rsidRPr="00A87E67">
        <w:rPr>
          <w:rFonts w:ascii="Garamond" w:hAnsi="Garamond" w:cs="Times New Roman"/>
          <w:sz w:val="24"/>
          <w:szCs w:val="24"/>
        </w:rPr>
        <w:t>Iskop grobova i grobnica te izvođenje građevinskih radova mogu obavljati samo ovlaštene osobe (fizičke i pravne), uz prethodnu dozvolu Uprave groblja.</w:t>
      </w:r>
    </w:p>
    <w:p w14:paraId="1E2BCCB7" w14:textId="77777777" w:rsidR="00A87E67" w:rsidRDefault="00E34844" w:rsidP="00E34844">
      <w:pPr>
        <w:pStyle w:val="Odlomakpopisa"/>
        <w:numPr>
          <w:ilvl w:val="0"/>
          <w:numId w:val="59"/>
        </w:numPr>
        <w:spacing w:after="0"/>
        <w:ind w:left="426" w:hanging="426"/>
        <w:jc w:val="both"/>
        <w:rPr>
          <w:rFonts w:ascii="Garamond" w:hAnsi="Garamond" w:cs="Times New Roman"/>
          <w:sz w:val="24"/>
          <w:szCs w:val="24"/>
        </w:rPr>
      </w:pPr>
      <w:r w:rsidRPr="00A87E67">
        <w:rPr>
          <w:rFonts w:ascii="Garamond" w:hAnsi="Garamond" w:cs="Times New Roman"/>
          <w:sz w:val="24"/>
          <w:szCs w:val="24"/>
        </w:rPr>
        <w:t>Radove na izgradnji nadgrobnih spomenika i uređaja na grobovima mogu izvoditi fizičke i pravne osobe registrirane za obavljanje te djelatnosti.</w:t>
      </w:r>
    </w:p>
    <w:p w14:paraId="4EB00A28" w14:textId="11DB1E73" w:rsidR="00E34844" w:rsidRPr="00A87E67" w:rsidRDefault="00E34844" w:rsidP="00E34844">
      <w:pPr>
        <w:pStyle w:val="Odlomakpopisa"/>
        <w:numPr>
          <w:ilvl w:val="0"/>
          <w:numId w:val="59"/>
        </w:numPr>
        <w:spacing w:after="0"/>
        <w:ind w:left="426" w:hanging="426"/>
        <w:jc w:val="both"/>
        <w:rPr>
          <w:rFonts w:ascii="Garamond" w:hAnsi="Garamond" w:cs="Times New Roman"/>
          <w:sz w:val="24"/>
          <w:szCs w:val="24"/>
        </w:rPr>
      </w:pPr>
      <w:r w:rsidRPr="00A87E67">
        <w:rPr>
          <w:rFonts w:ascii="Garamond" w:hAnsi="Garamond" w:cs="Times New Roman"/>
          <w:sz w:val="24"/>
          <w:szCs w:val="24"/>
        </w:rPr>
        <w:t>Pri izvođenju radova iz stavka 2. ovog članka, izvođači su dužni pridržavati se odredaba o redu na groblju, a naročito:</w:t>
      </w:r>
    </w:p>
    <w:p w14:paraId="528291E6" w14:textId="3C9D3CF1" w:rsidR="00E34844" w:rsidRDefault="00E34844" w:rsidP="00E34844">
      <w:pPr>
        <w:pStyle w:val="Odlomakpopisa"/>
        <w:numPr>
          <w:ilvl w:val="1"/>
          <w:numId w:val="11"/>
        </w:numPr>
        <w:ind w:left="851" w:hanging="567"/>
        <w:jc w:val="both"/>
        <w:rPr>
          <w:rFonts w:ascii="Garamond" w:hAnsi="Garamond" w:cs="Times New Roman"/>
          <w:sz w:val="24"/>
          <w:szCs w:val="24"/>
        </w:rPr>
      </w:pPr>
      <w:r w:rsidRPr="00632844">
        <w:rPr>
          <w:rFonts w:ascii="Garamond" w:hAnsi="Garamond" w:cs="Times New Roman"/>
          <w:sz w:val="24"/>
          <w:szCs w:val="24"/>
        </w:rPr>
        <w:t xml:space="preserve">radovi se moraju izvoditi na način da se do najveće mjere očuva mir i dostojanstvo na groblju, a mogu se obavljati samo u radne dane u vrijeme uredovnog radnog vremena groblja, nikako za vrijeme sprovoda, nedjeljom ili na dane vjerskih </w:t>
      </w:r>
      <w:r w:rsidR="00293488">
        <w:rPr>
          <w:rFonts w:ascii="Garamond" w:hAnsi="Garamond" w:cs="Times New Roman"/>
          <w:sz w:val="24"/>
          <w:szCs w:val="24"/>
        </w:rPr>
        <w:t xml:space="preserve">ili državnih </w:t>
      </w:r>
      <w:r w:rsidRPr="00632844">
        <w:rPr>
          <w:rFonts w:ascii="Garamond" w:hAnsi="Garamond" w:cs="Times New Roman"/>
          <w:sz w:val="24"/>
          <w:szCs w:val="24"/>
        </w:rPr>
        <w:t>blagdana.</w:t>
      </w:r>
    </w:p>
    <w:p w14:paraId="7623F792" w14:textId="77777777" w:rsidR="00E34844" w:rsidRDefault="00E34844" w:rsidP="00E34844">
      <w:pPr>
        <w:pStyle w:val="Odlomakpopisa"/>
        <w:numPr>
          <w:ilvl w:val="1"/>
          <w:numId w:val="11"/>
        </w:numPr>
        <w:ind w:left="851" w:hanging="567"/>
        <w:jc w:val="both"/>
        <w:rPr>
          <w:rFonts w:ascii="Garamond" w:hAnsi="Garamond" w:cs="Times New Roman"/>
          <w:sz w:val="24"/>
          <w:szCs w:val="24"/>
        </w:rPr>
      </w:pPr>
      <w:r w:rsidRPr="00632844">
        <w:rPr>
          <w:rFonts w:ascii="Garamond" w:hAnsi="Garamond" w:cs="Times New Roman"/>
          <w:sz w:val="24"/>
          <w:szCs w:val="24"/>
        </w:rPr>
        <w:t>građevni materijal (opeka, kamen, šljunak, pijesak, cement, vapno i drugo) može se držati na groblju samo kraće vrijeme koje je neophodno za izvršenje radova i na način da se time ne ometaju korisnici,</w:t>
      </w:r>
    </w:p>
    <w:p w14:paraId="5CDDA621" w14:textId="77777777" w:rsidR="00E34844" w:rsidRDefault="00E34844" w:rsidP="00E34844">
      <w:pPr>
        <w:pStyle w:val="Odlomakpopisa"/>
        <w:numPr>
          <w:ilvl w:val="1"/>
          <w:numId w:val="11"/>
        </w:numPr>
        <w:ind w:left="851" w:hanging="567"/>
        <w:jc w:val="both"/>
        <w:rPr>
          <w:rFonts w:ascii="Garamond" w:hAnsi="Garamond" w:cs="Times New Roman"/>
          <w:sz w:val="24"/>
          <w:szCs w:val="24"/>
        </w:rPr>
      </w:pPr>
      <w:r w:rsidRPr="00632844">
        <w:rPr>
          <w:rFonts w:ascii="Garamond" w:hAnsi="Garamond" w:cs="Times New Roman"/>
          <w:sz w:val="24"/>
          <w:szCs w:val="24"/>
        </w:rPr>
        <w:t>u slučaju prekida radova, kao i poslije njihova završetka izvođač je dužan bez odlaganja radilište dovesti u prijašnje stanje</w:t>
      </w:r>
      <w:r>
        <w:rPr>
          <w:rFonts w:ascii="Garamond" w:hAnsi="Garamond" w:cs="Times New Roman"/>
          <w:sz w:val="24"/>
          <w:szCs w:val="24"/>
        </w:rPr>
        <w:t>,</w:t>
      </w:r>
    </w:p>
    <w:p w14:paraId="3E3B3733" w14:textId="77777777" w:rsidR="00E34844" w:rsidRPr="00632844" w:rsidRDefault="00E34844" w:rsidP="00E34844">
      <w:pPr>
        <w:pStyle w:val="Odlomakpopisa"/>
        <w:numPr>
          <w:ilvl w:val="1"/>
          <w:numId w:val="11"/>
        </w:numPr>
        <w:ind w:left="851" w:hanging="567"/>
        <w:jc w:val="both"/>
        <w:rPr>
          <w:rFonts w:ascii="Garamond" w:hAnsi="Garamond" w:cs="Times New Roman"/>
          <w:sz w:val="24"/>
          <w:szCs w:val="24"/>
        </w:rPr>
      </w:pPr>
      <w:r w:rsidRPr="00632844">
        <w:rPr>
          <w:rFonts w:ascii="Garamond" w:hAnsi="Garamond" w:cs="Times New Roman"/>
          <w:sz w:val="24"/>
          <w:szCs w:val="24"/>
        </w:rPr>
        <w:t>za prijevoz materijala potrebnog za izvođenje radova na groblju, mogu se koristiti samo oni putovi i staze koje odredi Uprava groblja.</w:t>
      </w:r>
    </w:p>
    <w:p w14:paraId="7EBB64F5" w14:textId="77777777" w:rsidR="00A87E67" w:rsidRDefault="00E34844" w:rsidP="00E34844">
      <w:pPr>
        <w:pStyle w:val="Odlomakpopisa"/>
        <w:numPr>
          <w:ilvl w:val="0"/>
          <w:numId w:val="59"/>
        </w:numPr>
        <w:ind w:left="426" w:hanging="426"/>
        <w:jc w:val="both"/>
        <w:rPr>
          <w:rFonts w:ascii="Garamond" w:hAnsi="Garamond" w:cs="Times New Roman"/>
          <w:sz w:val="24"/>
          <w:szCs w:val="24"/>
        </w:rPr>
      </w:pPr>
      <w:r w:rsidRPr="00A87E67">
        <w:rPr>
          <w:rFonts w:ascii="Garamond" w:hAnsi="Garamond" w:cs="Times New Roman"/>
          <w:sz w:val="24"/>
          <w:szCs w:val="24"/>
        </w:rPr>
        <w:t>Radovi iz stavka 2. ovog članka mogu se obavljati samo nakon prethodne prijave Upravi groblja i ishođenja suglasnosti za izvođenje istih</w:t>
      </w:r>
      <w:r w:rsidR="00A87E67">
        <w:rPr>
          <w:rFonts w:ascii="Garamond" w:hAnsi="Garamond" w:cs="Times New Roman"/>
          <w:sz w:val="24"/>
          <w:szCs w:val="24"/>
        </w:rPr>
        <w:t>.</w:t>
      </w:r>
    </w:p>
    <w:p w14:paraId="5FE31EB7" w14:textId="77777777" w:rsidR="00A87E67" w:rsidRDefault="00E34844" w:rsidP="00E34844">
      <w:pPr>
        <w:pStyle w:val="Odlomakpopisa"/>
        <w:numPr>
          <w:ilvl w:val="0"/>
          <w:numId w:val="59"/>
        </w:numPr>
        <w:ind w:left="426" w:hanging="426"/>
        <w:jc w:val="both"/>
        <w:rPr>
          <w:rFonts w:ascii="Garamond" w:hAnsi="Garamond" w:cs="Times New Roman"/>
          <w:sz w:val="24"/>
          <w:szCs w:val="24"/>
        </w:rPr>
      </w:pPr>
      <w:r w:rsidRPr="00A87E67">
        <w:rPr>
          <w:rFonts w:ascii="Garamond" w:hAnsi="Garamond" w:cs="Times New Roman"/>
          <w:sz w:val="24"/>
          <w:szCs w:val="24"/>
        </w:rPr>
        <w:t>Uprava groblja može, u određene dane ili u određeno doba dana, zabraniti izvođenje radova na groblju ili na pojedinim dijelovima groblja.</w:t>
      </w:r>
    </w:p>
    <w:p w14:paraId="00192C3B" w14:textId="0B6FECFB" w:rsidR="00E34844" w:rsidRPr="00A87E67" w:rsidRDefault="00E34844" w:rsidP="00E34844">
      <w:pPr>
        <w:pStyle w:val="Odlomakpopisa"/>
        <w:numPr>
          <w:ilvl w:val="0"/>
          <w:numId w:val="59"/>
        </w:numPr>
        <w:ind w:left="426" w:hanging="426"/>
        <w:jc w:val="both"/>
        <w:rPr>
          <w:rFonts w:ascii="Garamond" w:hAnsi="Garamond" w:cs="Times New Roman"/>
          <w:sz w:val="24"/>
          <w:szCs w:val="24"/>
        </w:rPr>
      </w:pPr>
      <w:r w:rsidRPr="00A87E67">
        <w:rPr>
          <w:rFonts w:ascii="Garamond" w:hAnsi="Garamond" w:cs="Times New Roman"/>
          <w:sz w:val="24"/>
          <w:szCs w:val="24"/>
        </w:rPr>
        <w:t>Uprava groblja zabranit će rad onom izvođaču radova koji započne s radom bez prethodne suglasnosti iz stavka 4. ovog članka te koji se ne pridržava utvrđene lokacije i drugih uvjeta za uređenje i izgradnju grobnih mjesta.</w:t>
      </w:r>
    </w:p>
    <w:p w14:paraId="60C284EC" w14:textId="6A973A2E" w:rsidR="00E34844" w:rsidRPr="00632844" w:rsidRDefault="00E34844" w:rsidP="00E34844">
      <w:pPr>
        <w:spacing w:after="0"/>
        <w:jc w:val="center"/>
        <w:rPr>
          <w:rFonts w:ascii="Garamond" w:hAnsi="Garamond" w:cs="Times New Roman"/>
          <w:b/>
          <w:bCs/>
          <w:sz w:val="24"/>
          <w:szCs w:val="24"/>
        </w:rPr>
      </w:pPr>
      <w:r w:rsidRPr="00632844">
        <w:rPr>
          <w:rFonts w:ascii="Garamond" w:hAnsi="Garamond" w:cs="Times New Roman"/>
          <w:b/>
          <w:bCs/>
          <w:sz w:val="24"/>
          <w:szCs w:val="24"/>
        </w:rPr>
        <w:t>Članak 3</w:t>
      </w:r>
      <w:r w:rsidR="00C57A6C">
        <w:rPr>
          <w:rFonts w:ascii="Garamond" w:hAnsi="Garamond" w:cs="Times New Roman"/>
          <w:b/>
          <w:bCs/>
          <w:sz w:val="24"/>
          <w:szCs w:val="24"/>
        </w:rPr>
        <w:t>2</w:t>
      </w:r>
      <w:r w:rsidRPr="00632844">
        <w:rPr>
          <w:rFonts w:ascii="Garamond" w:hAnsi="Garamond" w:cs="Times New Roman"/>
          <w:b/>
          <w:bCs/>
          <w:sz w:val="24"/>
          <w:szCs w:val="24"/>
        </w:rPr>
        <w:t>.</w:t>
      </w:r>
    </w:p>
    <w:p w14:paraId="21723DBF" w14:textId="3C6E59C5" w:rsidR="00E34844" w:rsidRPr="00A87E67" w:rsidRDefault="00E34844" w:rsidP="00A87E67">
      <w:pPr>
        <w:pStyle w:val="Odlomakpopisa"/>
        <w:numPr>
          <w:ilvl w:val="0"/>
          <w:numId w:val="60"/>
        </w:numPr>
        <w:spacing w:after="0"/>
        <w:ind w:left="426" w:hanging="426"/>
        <w:jc w:val="both"/>
        <w:rPr>
          <w:rFonts w:ascii="Garamond" w:hAnsi="Garamond" w:cs="Times New Roman"/>
          <w:sz w:val="24"/>
          <w:szCs w:val="24"/>
        </w:rPr>
      </w:pPr>
      <w:r w:rsidRPr="00A87E67">
        <w:rPr>
          <w:rFonts w:ascii="Garamond" w:hAnsi="Garamond" w:cs="Times New Roman"/>
          <w:sz w:val="24"/>
          <w:szCs w:val="24"/>
        </w:rPr>
        <w:t xml:space="preserve">Za izdavanje suglasnosti iz prethodnog članka, korisnik grobnog mjesta obvezan je priložiti: </w:t>
      </w:r>
    </w:p>
    <w:p w14:paraId="36B79663" w14:textId="77777777" w:rsidR="00E34844" w:rsidRDefault="00E34844" w:rsidP="00E34844">
      <w:pPr>
        <w:pStyle w:val="Odlomakpopisa"/>
        <w:numPr>
          <w:ilvl w:val="0"/>
          <w:numId w:val="8"/>
        </w:numPr>
        <w:jc w:val="both"/>
        <w:rPr>
          <w:rFonts w:ascii="Garamond" w:hAnsi="Garamond" w:cs="Times New Roman"/>
          <w:sz w:val="24"/>
          <w:szCs w:val="24"/>
        </w:rPr>
      </w:pPr>
      <w:r w:rsidRPr="00632844">
        <w:rPr>
          <w:rFonts w:ascii="Garamond" w:hAnsi="Garamond" w:cs="Times New Roman"/>
          <w:sz w:val="24"/>
          <w:szCs w:val="24"/>
        </w:rPr>
        <w:t>zahtjev za izdavanje suglasnosti vlastoručno potpisan, s naznačenim OIB-om korisnika grobnog mjesta</w:t>
      </w:r>
      <w:r>
        <w:rPr>
          <w:rFonts w:ascii="Garamond" w:hAnsi="Garamond" w:cs="Times New Roman"/>
          <w:sz w:val="24"/>
          <w:szCs w:val="24"/>
        </w:rPr>
        <w:t>,</w:t>
      </w:r>
    </w:p>
    <w:p w14:paraId="3C11312D" w14:textId="77777777" w:rsidR="00E34844" w:rsidRDefault="00E34844" w:rsidP="00E34844">
      <w:pPr>
        <w:pStyle w:val="Odlomakpopisa"/>
        <w:numPr>
          <w:ilvl w:val="0"/>
          <w:numId w:val="8"/>
        </w:numPr>
        <w:jc w:val="both"/>
        <w:rPr>
          <w:rFonts w:ascii="Garamond" w:hAnsi="Garamond" w:cs="Times New Roman"/>
          <w:sz w:val="24"/>
          <w:szCs w:val="24"/>
        </w:rPr>
      </w:pPr>
      <w:r w:rsidRPr="00632844">
        <w:rPr>
          <w:rFonts w:ascii="Garamond" w:hAnsi="Garamond" w:cs="Times New Roman"/>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632844">
        <w:rPr>
          <w:rFonts w:ascii="Garamond" w:hAnsi="Garamond" w:cs="Times New Roman"/>
          <w:sz w:val="24"/>
          <w:szCs w:val="24"/>
        </w:rPr>
        <w:t>sukorisnicima</w:t>
      </w:r>
      <w:proofErr w:type="spellEnd"/>
      <w:r>
        <w:rPr>
          <w:rFonts w:ascii="Garamond" w:hAnsi="Garamond" w:cs="Times New Roman"/>
          <w:sz w:val="24"/>
          <w:szCs w:val="24"/>
        </w:rPr>
        <w:t>,</w:t>
      </w:r>
      <w:r w:rsidRPr="00632844">
        <w:rPr>
          <w:rFonts w:ascii="Garamond" w:hAnsi="Garamond" w:cs="Times New Roman"/>
          <w:sz w:val="24"/>
          <w:szCs w:val="24"/>
        </w:rPr>
        <w:t xml:space="preserve"> </w:t>
      </w:r>
    </w:p>
    <w:p w14:paraId="7A9863AF" w14:textId="77777777" w:rsidR="00E34844" w:rsidRPr="00632844" w:rsidRDefault="00E34844" w:rsidP="00E34844">
      <w:pPr>
        <w:pStyle w:val="Odlomakpopisa"/>
        <w:numPr>
          <w:ilvl w:val="0"/>
          <w:numId w:val="8"/>
        </w:numPr>
        <w:jc w:val="both"/>
        <w:rPr>
          <w:rFonts w:ascii="Garamond" w:hAnsi="Garamond" w:cs="Times New Roman"/>
          <w:sz w:val="24"/>
          <w:szCs w:val="24"/>
        </w:rPr>
      </w:pPr>
      <w:r w:rsidRPr="00632844">
        <w:rPr>
          <w:rFonts w:ascii="Garamond" w:hAnsi="Garamond" w:cs="Times New Roman"/>
          <w:sz w:val="24"/>
          <w:szCs w:val="24"/>
        </w:rPr>
        <w:t>dva nacrta gradnje i opremanja grobnog mjesta te nacrte gravure s navedenim dimenzijama ploče i položajem i dimenzijama teksta koji odgovaraju propisanim dimenzijama i po načinu izvođenju u skladu s okolinom</w:t>
      </w:r>
    </w:p>
    <w:p w14:paraId="3ADAE8E3" w14:textId="7B252926" w:rsidR="00A87E67" w:rsidRDefault="00E34844" w:rsidP="00E34844">
      <w:pPr>
        <w:pStyle w:val="Odlomakpopisa"/>
        <w:numPr>
          <w:ilvl w:val="0"/>
          <w:numId w:val="60"/>
        </w:numPr>
        <w:ind w:left="426" w:hanging="426"/>
        <w:jc w:val="both"/>
        <w:rPr>
          <w:rFonts w:ascii="Garamond" w:hAnsi="Garamond" w:cs="Times New Roman"/>
          <w:sz w:val="24"/>
          <w:szCs w:val="24"/>
        </w:rPr>
      </w:pPr>
      <w:r w:rsidRPr="00A87E67">
        <w:rPr>
          <w:rFonts w:ascii="Garamond" w:hAnsi="Garamond" w:cs="Times New Roman"/>
          <w:sz w:val="24"/>
          <w:szCs w:val="24"/>
        </w:rPr>
        <w:t>Uprava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r w:rsidR="00A87E67">
        <w:rPr>
          <w:rFonts w:ascii="Garamond" w:hAnsi="Garamond" w:cs="Times New Roman"/>
          <w:sz w:val="24"/>
          <w:szCs w:val="24"/>
        </w:rPr>
        <w:t>.</w:t>
      </w:r>
    </w:p>
    <w:p w14:paraId="522DE3B6" w14:textId="77777777" w:rsidR="00A87E67" w:rsidRDefault="00E34844" w:rsidP="00E47727">
      <w:pPr>
        <w:pStyle w:val="Odlomakpopisa"/>
        <w:numPr>
          <w:ilvl w:val="0"/>
          <w:numId w:val="60"/>
        </w:numPr>
        <w:ind w:left="426" w:hanging="426"/>
        <w:jc w:val="both"/>
        <w:rPr>
          <w:rFonts w:ascii="Garamond" w:hAnsi="Garamond" w:cs="Times New Roman"/>
          <w:sz w:val="24"/>
          <w:szCs w:val="24"/>
        </w:rPr>
      </w:pPr>
      <w:r w:rsidRPr="00A87E67">
        <w:rPr>
          <w:rFonts w:ascii="Garamond" w:hAnsi="Garamond" w:cs="Times New Roman"/>
          <w:sz w:val="24"/>
          <w:szCs w:val="24"/>
        </w:rPr>
        <w:t>Za izdavanje suglasnosti Uprava groblja ima pravo naplatiti naknadu čiju visinu određuje Uprava groblja cjenikom.</w:t>
      </w:r>
    </w:p>
    <w:p w14:paraId="278D4A85" w14:textId="77777777" w:rsidR="00A87E67" w:rsidRDefault="00E34844" w:rsidP="00E47727">
      <w:pPr>
        <w:pStyle w:val="Odlomakpopisa"/>
        <w:numPr>
          <w:ilvl w:val="0"/>
          <w:numId w:val="60"/>
        </w:numPr>
        <w:ind w:left="426" w:hanging="426"/>
        <w:jc w:val="both"/>
        <w:rPr>
          <w:rFonts w:ascii="Garamond" w:hAnsi="Garamond" w:cs="Times New Roman"/>
          <w:sz w:val="24"/>
          <w:szCs w:val="24"/>
        </w:rPr>
      </w:pPr>
      <w:r w:rsidRPr="00A87E67">
        <w:rPr>
          <w:rFonts w:ascii="Garamond" w:hAnsi="Garamond" w:cs="Times New Roman"/>
          <w:sz w:val="24"/>
          <w:szCs w:val="24"/>
        </w:rPr>
        <w:t>Ukoliko su radovi na grobnom mjestu obavljeni bez suglasnosti Uprav</w:t>
      </w:r>
      <w:r w:rsidR="00CC77E9" w:rsidRPr="00A87E67">
        <w:rPr>
          <w:rFonts w:ascii="Garamond" w:hAnsi="Garamond" w:cs="Times New Roman"/>
          <w:sz w:val="24"/>
          <w:szCs w:val="24"/>
        </w:rPr>
        <w:t>e groblja</w:t>
      </w:r>
      <w:r w:rsidRPr="00A87E67">
        <w:rPr>
          <w:rFonts w:ascii="Garamond" w:hAnsi="Garamond" w:cs="Times New Roman"/>
          <w:sz w:val="24"/>
          <w:szCs w:val="24"/>
        </w:rPr>
        <w:t xml:space="preserve"> te je za iste Uprav</w:t>
      </w:r>
      <w:r w:rsidR="00CC77E9" w:rsidRPr="00A87E67">
        <w:rPr>
          <w:rFonts w:ascii="Garamond" w:hAnsi="Garamond" w:cs="Times New Roman"/>
          <w:sz w:val="24"/>
          <w:szCs w:val="24"/>
        </w:rPr>
        <w:t>a groblja</w:t>
      </w:r>
      <w:r w:rsidRPr="00A87E67">
        <w:rPr>
          <w:rFonts w:ascii="Garamond" w:hAnsi="Garamond" w:cs="Times New Roman"/>
          <w:sz w:val="24"/>
          <w:szCs w:val="24"/>
        </w:rPr>
        <w:t xml:space="preserve"> naknadno sazna</w:t>
      </w:r>
      <w:r w:rsidR="00CC77E9" w:rsidRPr="00A87E67">
        <w:rPr>
          <w:rFonts w:ascii="Garamond" w:hAnsi="Garamond" w:cs="Times New Roman"/>
          <w:sz w:val="24"/>
          <w:szCs w:val="24"/>
        </w:rPr>
        <w:t>la</w:t>
      </w:r>
      <w:r w:rsidRPr="00A87E67">
        <w:rPr>
          <w:rFonts w:ascii="Garamond" w:hAnsi="Garamond" w:cs="Times New Roman"/>
          <w:sz w:val="24"/>
          <w:szCs w:val="24"/>
        </w:rPr>
        <w:t>, Uprav</w:t>
      </w:r>
      <w:r w:rsidR="00CC77E9" w:rsidRPr="00A87E67">
        <w:rPr>
          <w:rFonts w:ascii="Garamond" w:hAnsi="Garamond" w:cs="Times New Roman"/>
          <w:sz w:val="24"/>
          <w:szCs w:val="24"/>
        </w:rPr>
        <w:t>a groblja</w:t>
      </w:r>
      <w:r w:rsidRPr="00A87E67">
        <w:rPr>
          <w:rFonts w:ascii="Garamond" w:hAnsi="Garamond" w:cs="Times New Roman"/>
          <w:sz w:val="24"/>
          <w:szCs w:val="24"/>
        </w:rPr>
        <w:t xml:space="preserve"> zadržava pravo donijeti Rješenje o usklađivanju radova s ovom Odlukom i Zakonom o grobljima.</w:t>
      </w:r>
    </w:p>
    <w:p w14:paraId="657666A2" w14:textId="46D7E708" w:rsidR="00A87E67" w:rsidRPr="00D73337" w:rsidRDefault="00CC77E9" w:rsidP="00D73337">
      <w:pPr>
        <w:pStyle w:val="Odlomakpopisa"/>
        <w:numPr>
          <w:ilvl w:val="0"/>
          <w:numId w:val="60"/>
        </w:numPr>
        <w:ind w:left="426" w:hanging="426"/>
        <w:jc w:val="both"/>
        <w:rPr>
          <w:rFonts w:ascii="Garamond" w:hAnsi="Garamond" w:cs="Times New Roman"/>
          <w:sz w:val="24"/>
          <w:szCs w:val="24"/>
        </w:rPr>
      </w:pPr>
      <w:r w:rsidRPr="00A87E67">
        <w:rPr>
          <w:rFonts w:ascii="Garamond" w:hAnsi="Garamond" w:cs="Times New Roman"/>
          <w:sz w:val="24"/>
          <w:szCs w:val="24"/>
        </w:rPr>
        <w:t>Uprava groblja može, do uređenja grobnog mjesta sukladno prethodnom stavku ovog članka, u tome grobnom mjestu rješenjem zabraniti ukope.</w:t>
      </w:r>
    </w:p>
    <w:p w14:paraId="567722E5" w14:textId="05D97E78" w:rsidR="00AD5A26" w:rsidRPr="00137951" w:rsidRDefault="00AD5A26" w:rsidP="00E34844">
      <w:pPr>
        <w:pStyle w:val="Odlomakpopisa"/>
        <w:numPr>
          <w:ilvl w:val="0"/>
          <w:numId w:val="5"/>
        </w:numPr>
        <w:ind w:left="426" w:hanging="426"/>
        <w:outlineLvl w:val="0"/>
        <w:rPr>
          <w:rFonts w:ascii="Garamond" w:hAnsi="Garamond" w:cs="Times New Roman"/>
          <w:b/>
          <w:bCs/>
          <w:sz w:val="24"/>
          <w:szCs w:val="24"/>
        </w:rPr>
      </w:pPr>
      <w:bookmarkStart w:id="11" w:name="_Toc220588535"/>
      <w:r w:rsidRPr="00137951">
        <w:rPr>
          <w:rFonts w:ascii="Garamond" w:hAnsi="Garamond" w:cs="Times New Roman"/>
          <w:b/>
          <w:bCs/>
          <w:sz w:val="24"/>
          <w:szCs w:val="24"/>
        </w:rPr>
        <w:lastRenderedPageBreak/>
        <w:t>GROBNI OČEVIDNICI</w:t>
      </w:r>
      <w:bookmarkEnd w:id="11"/>
    </w:p>
    <w:p w14:paraId="33829AE9" w14:textId="0109E99B" w:rsidR="00AD5A26" w:rsidRPr="00137951" w:rsidRDefault="00AD5A26" w:rsidP="000B17EA">
      <w:pPr>
        <w:spacing w:after="0"/>
        <w:jc w:val="center"/>
        <w:rPr>
          <w:rFonts w:ascii="Garamond" w:hAnsi="Garamond" w:cs="Times New Roman"/>
          <w:b/>
          <w:bCs/>
          <w:sz w:val="24"/>
          <w:szCs w:val="24"/>
        </w:rPr>
      </w:pPr>
      <w:r w:rsidRPr="00137951">
        <w:rPr>
          <w:rFonts w:ascii="Garamond" w:hAnsi="Garamond" w:cs="Times New Roman"/>
          <w:b/>
          <w:bCs/>
          <w:sz w:val="24"/>
          <w:szCs w:val="24"/>
        </w:rPr>
        <w:t>Članak</w:t>
      </w:r>
      <w:r w:rsidR="00E20B24" w:rsidRPr="00137951">
        <w:rPr>
          <w:rFonts w:ascii="Garamond" w:hAnsi="Garamond" w:cs="Times New Roman"/>
          <w:b/>
          <w:bCs/>
          <w:sz w:val="24"/>
          <w:szCs w:val="24"/>
        </w:rPr>
        <w:t xml:space="preserve"> </w:t>
      </w:r>
      <w:r w:rsidR="00AA37E6">
        <w:rPr>
          <w:rFonts w:ascii="Garamond" w:hAnsi="Garamond" w:cs="Times New Roman"/>
          <w:b/>
          <w:bCs/>
          <w:sz w:val="24"/>
          <w:szCs w:val="24"/>
        </w:rPr>
        <w:t>3</w:t>
      </w:r>
      <w:r w:rsidR="00C57A6C">
        <w:rPr>
          <w:rFonts w:ascii="Garamond" w:hAnsi="Garamond" w:cs="Times New Roman"/>
          <w:b/>
          <w:bCs/>
          <w:sz w:val="24"/>
          <w:szCs w:val="24"/>
        </w:rPr>
        <w:t>3</w:t>
      </w:r>
      <w:r w:rsidR="00DB1ADB" w:rsidRPr="00137951">
        <w:rPr>
          <w:rFonts w:ascii="Garamond" w:hAnsi="Garamond" w:cs="Times New Roman"/>
          <w:b/>
          <w:bCs/>
          <w:sz w:val="24"/>
          <w:szCs w:val="24"/>
        </w:rPr>
        <w:t>.</w:t>
      </w:r>
    </w:p>
    <w:p w14:paraId="347DAFD1" w14:textId="60B565FF" w:rsidR="00AD5A26" w:rsidRPr="00A87E67" w:rsidRDefault="00AD5A26" w:rsidP="00A87E67">
      <w:pPr>
        <w:pStyle w:val="Odlomakpopisa"/>
        <w:numPr>
          <w:ilvl w:val="0"/>
          <w:numId w:val="61"/>
        </w:numPr>
        <w:spacing w:after="0"/>
        <w:ind w:left="426" w:hanging="426"/>
        <w:jc w:val="both"/>
        <w:rPr>
          <w:rFonts w:ascii="Garamond" w:hAnsi="Garamond" w:cs="Times New Roman"/>
          <w:sz w:val="24"/>
          <w:szCs w:val="24"/>
        </w:rPr>
      </w:pPr>
      <w:r w:rsidRPr="00A87E67">
        <w:rPr>
          <w:rFonts w:ascii="Garamond" w:hAnsi="Garamond" w:cs="Times New Roman"/>
          <w:sz w:val="24"/>
          <w:szCs w:val="24"/>
        </w:rPr>
        <w:t>Uprav</w:t>
      </w:r>
      <w:r w:rsidR="00293488">
        <w:rPr>
          <w:rFonts w:ascii="Garamond" w:hAnsi="Garamond" w:cs="Times New Roman"/>
          <w:sz w:val="24"/>
          <w:szCs w:val="24"/>
        </w:rPr>
        <w:t>a</w:t>
      </w:r>
      <w:r w:rsidRPr="00A87E67">
        <w:rPr>
          <w:rFonts w:ascii="Garamond" w:hAnsi="Garamond" w:cs="Times New Roman"/>
          <w:sz w:val="24"/>
          <w:szCs w:val="24"/>
        </w:rPr>
        <w:t xml:space="preserve"> groblja dužan je voditi grobni očevidnik o ukopu svih umrlih osoba na području </w:t>
      </w:r>
      <w:r w:rsidR="00CC77E9" w:rsidRPr="00A87E67">
        <w:rPr>
          <w:rFonts w:ascii="Garamond" w:hAnsi="Garamond" w:cs="Times New Roman"/>
          <w:sz w:val="24"/>
          <w:szCs w:val="24"/>
        </w:rPr>
        <w:t>Općine Martijanec</w:t>
      </w:r>
      <w:r w:rsidRPr="00A87E67">
        <w:rPr>
          <w:rFonts w:ascii="Garamond" w:hAnsi="Garamond" w:cs="Times New Roman"/>
          <w:sz w:val="24"/>
          <w:szCs w:val="24"/>
        </w:rPr>
        <w:t xml:space="preserve"> koji sadrži podatke o: </w:t>
      </w:r>
    </w:p>
    <w:p w14:paraId="54CEB03A" w14:textId="24BC18D1"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nazivu groblja</w:t>
      </w:r>
    </w:p>
    <w:p w14:paraId="184B8FF8" w14:textId="692B6792"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vrsti</w:t>
      </w:r>
      <w:r w:rsidR="00316D58" w:rsidRPr="008325AB">
        <w:rPr>
          <w:rFonts w:ascii="Garamond" w:hAnsi="Garamond" w:cs="Times New Roman"/>
          <w:sz w:val="24"/>
          <w:szCs w:val="24"/>
        </w:rPr>
        <w:t>, površini</w:t>
      </w:r>
      <w:r w:rsidRPr="008325AB">
        <w:rPr>
          <w:rFonts w:ascii="Garamond" w:hAnsi="Garamond" w:cs="Times New Roman"/>
          <w:sz w:val="24"/>
          <w:szCs w:val="24"/>
        </w:rPr>
        <w:t xml:space="preserve"> i položaju grobnih mjesta</w:t>
      </w:r>
    </w:p>
    <w:p w14:paraId="25DEC9FA" w14:textId="501983A9"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ograničenju prava korištenja grobnih mjesta</w:t>
      </w:r>
    </w:p>
    <w:p w14:paraId="6EF74E17" w14:textId="4E8C6BA0"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korisnicima grobnih mjesta</w:t>
      </w:r>
    </w:p>
    <w:p w14:paraId="207BB321" w14:textId="741AB3FE"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osnovi stjecanja prava korištenja</w:t>
      </w:r>
    </w:p>
    <w:p w14:paraId="4493CCAF" w14:textId="03CE631D"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lokaciji grobnog mjesta ako se ono nalazi izvan groblja</w:t>
      </w:r>
    </w:p>
    <w:p w14:paraId="50104930" w14:textId="37FA9EDC" w:rsidR="00375EC4" w:rsidRPr="008325AB" w:rsidRDefault="00AD5A26" w:rsidP="00375EC4">
      <w:pPr>
        <w:pStyle w:val="Odlomakpopisa"/>
        <w:numPr>
          <w:ilvl w:val="0"/>
          <w:numId w:val="8"/>
        </w:numPr>
        <w:spacing w:after="0"/>
        <w:jc w:val="both"/>
        <w:rPr>
          <w:rFonts w:ascii="Garamond" w:hAnsi="Garamond" w:cs="Times New Roman"/>
          <w:sz w:val="24"/>
          <w:szCs w:val="24"/>
        </w:rPr>
      </w:pPr>
      <w:r w:rsidRPr="008325AB">
        <w:rPr>
          <w:rFonts w:ascii="Garamond" w:hAnsi="Garamond" w:cs="Times New Roman"/>
          <w:sz w:val="24"/>
          <w:szCs w:val="24"/>
        </w:rPr>
        <w:t xml:space="preserve">imenu i prezimenu, imenu oca te OIB-u umrle osobe, adresi, datumu rođenja i smrti, </w:t>
      </w:r>
      <w:r w:rsidR="00375EC4" w:rsidRPr="008325AB">
        <w:rPr>
          <w:rFonts w:ascii="Garamond" w:hAnsi="Garamond" w:cs="Times New Roman"/>
          <w:sz w:val="24"/>
          <w:szCs w:val="24"/>
        </w:rPr>
        <w:t xml:space="preserve"> </w:t>
      </w:r>
      <w:r w:rsidR="00723351" w:rsidRPr="008325AB">
        <w:rPr>
          <w:rFonts w:ascii="Garamond" w:hAnsi="Garamond" w:cs="Times New Roman"/>
          <w:sz w:val="24"/>
          <w:szCs w:val="24"/>
        </w:rPr>
        <w:t xml:space="preserve"> </w:t>
      </w:r>
      <w:r w:rsidRPr="008325AB">
        <w:rPr>
          <w:rFonts w:ascii="Garamond" w:hAnsi="Garamond" w:cs="Times New Roman"/>
          <w:sz w:val="24"/>
          <w:szCs w:val="24"/>
        </w:rPr>
        <w:t>vjeroispovijesti, datumu pogreba, broju i oznaci groba te datumu i mjestu ekshumacije</w:t>
      </w:r>
    </w:p>
    <w:p w14:paraId="76A00C60" w14:textId="3E30FAD0" w:rsidR="00375EC4" w:rsidRPr="008325AB" w:rsidRDefault="00AD5A26" w:rsidP="00375EC4">
      <w:pPr>
        <w:pStyle w:val="Odlomakpopisa"/>
        <w:numPr>
          <w:ilvl w:val="0"/>
          <w:numId w:val="8"/>
        </w:numPr>
        <w:spacing w:after="0"/>
        <w:jc w:val="both"/>
        <w:rPr>
          <w:rFonts w:ascii="Garamond" w:hAnsi="Garamond" w:cs="Times New Roman"/>
          <w:sz w:val="24"/>
          <w:szCs w:val="24"/>
        </w:rPr>
      </w:pPr>
      <w:r w:rsidRPr="008325AB">
        <w:rPr>
          <w:rFonts w:ascii="Garamond" w:hAnsi="Garamond" w:cs="Times New Roman"/>
          <w:sz w:val="24"/>
          <w:szCs w:val="24"/>
        </w:rPr>
        <w:t>pogrebniku koji je dopremio tijelo umrle osobe</w:t>
      </w:r>
      <w:r w:rsidR="00375EC4" w:rsidRPr="008325AB">
        <w:rPr>
          <w:rFonts w:ascii="Garamond" w:hAnsi="Garamond" w:cs="Times New Roman"/>
          <w:sz w:val="24"/>
          <w:szCs w:val="24"/>
        </w:rPr>
        <w:t xml:space="preserve"> te o pogrebniku koji je, nakon</w:t>
      </w:r>
      <w:r w:rsidR="00723351" w:rsidRPr="008325AB">
        <w:rPr>
          <w:rFonts w:ascii="Garamond" w:hAnsi="Garamond" w:cs="Times New Roman"/>
          <w:sz w:val="24"/>
          <w:szCs w:val="24"/>
        </w:rPr>
        <w:t xml:space="preserve"> </w:t>
      </w:r>
      <w:r w:rsidRPr="008325AB">
        <w:rPr>
          <w:rFonts w:ascii="Garamond" w:hAnsi="Garamond" w:cs="Times New Roman"/>
          <w:sz w:val="24"/>
          <w:szCs w:val="24"/>
        </w:rPr>
        <w:t xml:space="preserve">ekshumacije, </w:t>
      </w:r>
      <w:r w:rsidR="00FA62E8" w:rsidRPr="008325AB">
        <w:rPr>
          <w:rFonts w:ascii="Garamond" w:hAnsi="Garamond" w:cs="Times New Roman"/>
          <w:sz w:val="24"/>
          <w:szCs w:val="24"/>
        </w:rPr>
        <w:t>preuzeo</w:t>
      </w:r>
      <w:r w:rsidRPr="008325AB">
        <w:rPr>
          <w:rFonts w:ascii="Garamond" w:hAnsi="Garamond" w:cs="Times New Roman"/>
          <w:sz w:val="24"/>
          <w:szCs w:val="24"/>
        </w:rPr>
        <w:t xml:space="preserve"> tijelo umrle osobe radi prijevoza na drugo groblje</w:t>
      </w:r>
    </w:p>
    <w:p w14:paraId="7507A8AC" w14:textId="383384FD"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svim promjenama podataka</w:t>
      </w:r>
    </w:p>
    <w:p w14:paraId="41DEBA9B" w14:textId="27D735C8" w:rsidR="00AD5A26" w:rsidRPr="008325AB" w:rsidRDefault="00AD5A26" w:rsidP="00723351">
      <w:pPr>
        <w:pStyle w:val="Odlomakpopisa"/>
        <w:numPr>
          <w:ilvl w:val="0"/>
          <w:numId w:val="8"/>
        </w:numPr>
        <w:jc w:val="both"/>
        <w:rPr>
          <w:rFonts w:ascii="Garamond" w:hAnsi="Garamond" w:cs="Times New Roman"/>
          <w:sz w:val="24"/>
          <w:szCs w:val="24"/>
        </w:rPr>
      </w:pPr>
      <w:r w:rsidRPr="008325AB">
        <w:rPr>
          <w:rFonts w:ascii="Garamond" w:hAnsi="Garamond" w:cs="Times New Roman"/>
          <w:sz w:val="24"/>
          <w:szCs w:val="24"/>
        </w:rPr>
        <w:t xml:space="preserve">uzroku smrti. </w:t>
      </w:r>
    </w:p>
    <w:p w14:paraId="222ABE23" w14:textId="77777777" w:rsidR="00A87E67" w:rsidRDefault="00AD5A26" w:rsidP="00AD5A26">
      <w:pPr>
        <w:pStyle w:val="Odlomakpopisa"/>
        <w:numPr>
          <w:ilvl w:val="0"/>
          <w:numId w:val="61"/>
        </w:numPr>
        <w:ind w:left="426" w:hanging="426"/>
        <w:jc w:val="both"/>
        <w:rPr>
          <w:rFonts w:ascii="Garamond" w:hAnsi="Garamond" w:cs="Times New Roman"/>
          <w:sz w:val="24"/>
          <w:szCs w:val="24"/>
        </w:rPr>
      </w:pPr>
      <w:r w:rsidRPr="00A87E67">
        <w:rPr>
          <w:rFonts w:ascii="Garamond" w:hAnsi="Garamond" w:cs="Times New Roman"/>
          <w:sz w:val="24"/>
          <w:szCs w:val="24"/>
        </w:rPr>
        <w:t xml:space="preserve">Sastavni dio grobnog očevidnika iz stavka 1. ovog članka je položajni plan svih grobnih mjesta i pratećih građevina. </w:t>
      </w:r>
    </w:p>
    <w:p w14:paraId="0F82030B" w14:textId="34830A31" w:rsidR="00723351" w:rsidRPr="00A87E67" w:rsidRDefault="00723351" w:rsidP="00AD5A26">
      <w:pPr>
        <w:pStyle w:val="Odlomakpopisa"/>
        <w:numPr>
          <w:ilvl w:val="0"/>
          <w:numId w:val="61"/>
        </w:numPr>
        <w:ind w:left="426" w:hanging="426"/>
        <w:jc w:val="both"/>
        <w:rPr>
          <w:rFonts w:ascii="Garamond" w:hAnsi="Garamond" w:cs="Times New Roman"/>
          <w:sz w:val="24"/>
          <w:szCs w:val="24"/>
        </w:rPr>
      </w:pPr>
      <w:r w:rsidRPr="00A87E67">
        <w:rPr>
          <w:rFonts w:ascii="Garamond" w:hAnsi="Garamond" w:cs="Times New Roman"/>
          <w:sz w:val="24"/>
          <w:szCs w:val="24"/>
        </w:rPr>
        <w:t>Dio očevidnika koji sadrži podatak o grobnim mjestima, ime i prezime korisnika grobnih mjesta i ukopanih osoba je javan i objavljuje se na mrežnim stranicama Općine Martijanec.</w:t>
      </w:r>
    </w:p>
    <w:p w14:paraId="46733896" w14:textId="67A9DD9E" w:rsidR="00AD5A26" w:rsidRPr="00137951" w:rsidRDefault="00AD5A26" w:rsidP="00137951">
      <w:pPr>
        <w:spacing w:after="0"/>
        <w:jc w:val="center"/>
        <w:rPr>
          <w:rFonts w:ascii="Garamond" w:hAnsi="Garamond" w:cs="Times New Roman"/>
          <w:b/>
          <w:bCs/>
          <w:sz w:val="24"/>
          <w:szCs w:val="24"/>
        </w:rPr>
      </w:pPr>
      <w:r w:rsidRPr="00137951">
        <w:rPr>
          <w:rFonts w:ascii="Garamond" w:hAnsi="Garamond" w:cs="Times New Roman"/>
          <w:b/>
          <w:bCs/>
          <w:sz w:val="24"/>
          <w:szCs w:val="24"/>
        </w:rPr>
        <w:t>Članak</w:t>
      </w:r>
      <w:r w:rsidR="00E20B24" w:rsidRPr="00137951">
        <w:rPr>
          <w:rFonts w:ascii="Garamond" w:hAnsi="Garamond" w:cs="Times New Roman"/>
          <w:b/>
          <w:bCs/>
          <w:sz w:val="24"/>
          <w:szCs w:val="24"/>
        </w:rPr>
        <w:t xml:space="preserve"> </w:t>
      </w:r>
      <w:r w:rsidR="00AA37E6">
        <w:rPr>
          <w:rFonts w:ascii="Garamond" w:hAnsi="Garamond" w:cs="Times New Roman"/>
          <w:b/>
          <w:bCs/>
          <w:sz w:val="24"/>
          <w:szCs w:val="24"/>
        </w:rPr>
        <w:t>3</w:t>
      </w:r>
      <w:r w:rsidR="00D73337">
        <w:rPr>
          <w:rFonts w:ascii="Garamond" w:hAnsi="Garamond" w:cs="Times New Roman"/>
          <w:b/>
          <w:bCs/>
          <w:sz w:val="24"/>
          <w:szCs w:val="24"/>
        </w:rPr>
        <w:t>4</w:t>
      </w:r>
      <w:r w:rsidR="00DB1ADB" w:rsidRPr="00137951">
        <w:rPr>
          <w:rFonts w:ascii="Garamond" w:hAnsi="Garamond" w:cs="Times New Roman"/>
          <w:b/>
          <w:bCs/>
          <w:sz w:val="24"/>
          <w:szCs w:val="24"/>
        </w:rPr>
        <w:t>.</w:t>
      </w:r>
    </w:p>
    <w:p w14:paraId="329DA8D7" w14:textId="77777777" w:rsidR="00A87E67" w:rsidRDefault="00AD5A26" w:rsidP="00130677">
      <w:pPr>
        <w:pStyle w:val="Odlomakpopisa"/>
        <w:numPr>
          <w:ilvl w:val="0"/>
          <w:numId w:val="62"/>
        </w:numPr>
        <w:spacing w:after="0"/>
        <w:ind w:left="426" w:hanging="426"/>
        <w:jc w:val="both"/>
        <w:rPr>
          <w:rFonts w:ascii="Garamond" w:hAnsi="Garamond" w:cs="Times New Roman"/>
          <w:sz w:val="24"/>
          <w:szCs w:val="24"/>
        </w:rPr>
      </w:pPr>
      <w:r w:rsidRPr="00A87E67">
        <w:rPr>
          <w:rFonts w:ascii="Garamond" w:hAnsi="Garamond" w:cs="Times New Roman"/>
          <w:sz w:val="24"/>
          <w:szCs w:val="24"/>
        </w:rPr>
        <w:t>Uprav</w:t>
      </w:r>
      <w:r w:rsidR="00723351" w:rsidRPr="00A87E67">
        <w:rPr>
          <w:rFonts w:ascii="Garamond" w:hAnsi="Garamond" w:cs="Times New Roman"/>
          <w:sz w:val="24"/>
          <w:szCs w:val="24"/>
        </w:rPr>
        <w:t>a</w:t>
      </w:r>
      <w:r w:rsidRPr="00A87E67">
        <w:rPr>
          <w:rFonts w:ascii="Garamond" w:hAnsi="Garamond" w:cs="Times New Roman"/>
          <w:sz w:val="24"/>
          <w:szCs w:val="24"/>
        </w:rPr>
        <w:t xml:space="preserve"> groblja dužn</w:t>
      </w:r>
      <w:r w:rsidR="00723351" w:rsidRPr="00A87E67">
        <w:rPr>
          <w:rFonts w:ascii="Garamond" w:hAnsi="Garamond" w:cs="Times New Roman"/>
          <w:sz w:val="24"/>
          <w:szCs w:val="24"/>
        </w:rPr>
        <w:t>a</w:t>
      </w:r>
      <w:r w:rsidRPr="00A87E67">
        <w:rPr>
          <w:rFonts w:ascii="Garamond" w:hAnsi="Garamond" w:cs="Times New Roman"/>
          <w:sz w:val="24"/>
          <w:szCs w:val="24"/>
        </w:rPr>
        <w:t xml:space="preserve"> je uz svaki grobni očevidnik voditi i registar umrlih osoba</w:t>
      </w:r>
      <w:r w:rsidR="00723351" w:rsidRPr="00A87E67">
        <w:rPr>
          <w:rFonts w:ascii="Garamond" w:hAnsi="Garamond" w:cs="Times New Roman"/>
          <w:sz w:val="24"/>
          <w:szCs w:val="24"/>
        </w:rPr>
        <w:t xml:space="preserve"> koji sadrži podatke o imenu i prezimenu, imenu oca i OIB-u umrle osobe, adresi, datumu rođenja i smrti, datumu pogreba, broju i oznaci groba te datumu i mjestu ekshumacije.</w:t>
      </w:r>
    </w:p>
    <w:p w14:paraId="5F9D5A62" w14:textId="797FB05C" w:rsidR="00AD5A26" w:rsidRPr="00A87E67" w:rsidRDefault="00AD5A26" w:rsidP="00130677">
      <w:pPr>
        <w:pStyle w:val="Odlomakpopisa"/>
        <w:numPr>
          <w:ilvl w:val="0"/>
          <w:numId w:val="62"/>
        </w:numPr>
        <w:spacing w:after="0"/>
        <w:ind w:left="426" w:hanging="426"/>
        <w:jc w:val="both"/>
        <w:rPr>
          <w:rFonts w:ascii="Garamond" w:hAnsi="Garamond" w:cs="Times New Roman"/>
          <w:sz w:val="24"/>
          <w:szCs w:val="24"/>
        </w:rPr>
      </w:pPr>
      <w:r w:rsidRPr="00A87E67">
        <w:rPr>
          <w:rFonts w:ascii="Garamond" w:hAnsi="Garamond" w:cs="Times New Roman"/>
          <w:sz w:val="24"/>
          <w:szCs w:val="24"/>
        </w:rPr>
        <w:t xml:space="preserve">Registar umrlih osoba pohranjuje se i trajno čuva. </w:t>
      </w:r>
    </w:p>
    <w:p w14:paraId="32A150F2" w14:textId="77777777" w:rsidR="00AD5A26" w:rsidRPr="008325AB" w:rsidRDefault="00AD5A26" w:rsidP="00130677">
      <w:pPr>
        <w:spacing w:after="0"/>
        <w:jc w:val="center"/>
        <w:rPr>
          <w:rFonts w:ascii="Garamond" w:hAnsi="Garamond" w:cs="Times New Roman"/>
          <w:sz w:val="24"/>
          <w:szCs w:val="24"/>
        </w:rPr>
      </w:pPr>
    </w:p>
    <w:p w14:paraId="71AB2A9A" w14:textId="15288C19" w:rsidR="00AD5A26" w:rsidRPr="00137951" w:rsidRDefault="00AD5A26" w:rsidP="00137951">
      <w:pPr>
        <w:spacing w:after="0"/>
        <w:jc w:val="center"/>
        <w:rPr>
          <w:rFonts w:ascii="Garamond" w:hAnsi="Garamond" w:cs="Times New Roman"/>
          <w:b/>
          <w:bCs/>
          <w:sz w:val="24"/>
          <w:szCs w:val="24"/>
        </w:rPr>
      </w:pPr>
      <w:r w:rsidRPr="00137951">
        <w:rPr>
          <w:rFonts w:ascii="Garamond" w:hAnsi="Garamond" w:cs="Times New Roman"/>
          <w:b/>
          <w:bCs/>
          <w:sz w:val="24"/>
          <w:szCs w:val="24"/>
        </w:rPr>
        <w:t>Članak</w:t>
      </w:r>
      <w:r w:rsidR="00E20B24" w:rsidRPr="00137951">
        <w:rPr>
          <w:rFonts w:ascii="Garamond" w:hAnsi="Garamond" w:cs="Times New Roman"/>
          <w:b/>
          <w:bCs/>
          <w:sz w:val="24"/>
          <w:szCs w:val="24"/>
        </w:rPr>
        <w:t xml:space="preserve"> </w:t>
      </w:r>
      <w:r w:rsidR="00AA37E6">
        <w:rPr>
          <w:rFonts w:ascii="Garamond" w:hAnsi="Garamond" w:cs="Times New Roman"/>
          <w:b/>
          <w:bCs/>
          <w:sz w:val="24"/>
          <w:szCs w:val="24"/>
        </w:rPr>
        <w:t>3</w:t>
      </w:r>
      <w:r w:rsidR="00D73337">
        <w:rPr>
          <w:rFonts w:ascii="Garamond" w:hAnsi="Garamond" w:cs="Times New Roman"/>
          <w:b/>
          <w:bCs/>
          <w:sz w:val="24"/>
          <w:szCs w:val="24"/>
        </w:rPr>
        <w:t>5</w:t>
      </w:r>
      <w:r w:rsidR="00DB1ADB" w:rsidRPr="00137951">
        <w:rPr>
          <w:rFonts w:ascii="Garamond" w:hAnsi="Garamond" w:cs="Times New Roman"/>
          <w:b/>
          <w:bCs/>
          <w:sz w:val="24"/>
          <w:szCs w:val="24"/>
        </w:rPr>
        <w:t>.</w:t>
      </w:r>
    </w:p>
    <w:p w14:paraId="5DA49B7B" w14:textId="03F01EA3" w:rsidR="00C25E3E" w:rsidRPr="001B2DEE" w:rsidRDefault="00AD5A26" w:rsidP="001B2DEE">
      <w:pPr>
        <w:pStyle w:val="Odlomakpopisa"/>
        <w:numPr>
          <w:ilvl w:val="0"/>
          <w:numId w:val="63"/>
        </w:numPr>
        <w:spacing w:after="0"/>
        <w:ind w:left="426" w:hanging="426"/>
        <w:jc w:val="both"/>
        <w:rPr>
          <w:rFonts w:ascii="Garamond" w:hAnsi="Garamond" w:cs="Times New Roman"/>
          <w:sz w:val="24"/>
          <w:szCs w:val="24"/>
        </w:rPr>
      </w:pPr>
      <w:r w:rsidRPr="001B2DEE">
        <w:rPr>
          <w:rFonts w:ascii="Garamond" w:hAnsi="Garamond" w:cs="Times New Roman"/>
          <w:sz w:val="24"/>
          <w:szCs w:val="24"/>
        </w:rPr>
        <w:t>Grobni očevid</w:t>
      </w:r>
      <w:r w:rsidR="004829FA" w:rsidRPr="001B2DEE">
        <w:rPr>
          <w:rFonts w:ascii="Garamond" w:hAnsi="Garamond" w:cs="Times New Roman"/>
          <w:sz w:val="24"/>
          <w:szCs w:val="24"/>
        </w:rPr>
        <w:t>nik i registar umrlih osoba vodi</w:t>
      </w:r>
      <w:r w:rsidRPr="001B2DEE">
        <w:rPr>
          <w:rFonts w:ascii="Garamond" w:hAnsi="Garamond" w:cs="Times New Roman"/>
          <w:sz w:val="24"/>
          <w:szCs w:val="24"/>
        </w:rPr>
        <w:t xml:space="preserve"> se u digitalnom obliku ili u obliku knjige. </w:t>
      </w:r>
    </w:p>
    <w:p w14:paraId="5D6D0750" w14:textId="77777777" w:rsidR="00130677" w:rsidRPr="008325AB" w:rsidRDefault="00130677" w:rsidP="00E66054">
      <w:pPr>
        <w:rPr>
          <w:rFonts w:ascii="Garamond" w:hAnsi="Garamond" w:cs="Times New Roman"/>
          <w:sz w:val="24"/>
          <w:szCs w:val="24"/>
        </w:rPr>
      </w:pPr>
    </w:p>
    <w:p w14:paraId="7ADB8F02" w14:textId="77777777" w:rsidR="00293488" w:rsidRDefault="00E66054" w:rsidP="00293488">
      <w:pPr>
        <w:pStyle w:val="Odlomakpopisa"/>
        <w:numPr>
          <w:ilvl w:val="0"/>
          <w:numId w:val="5"/>
        </w:numPr>
        <w:spacing w:after="0"/>
        <w:ind w:left="284" w:hanging="142"/>
        <w:outlineLvl w:val="0"/>
        <w:rPr>
          <w:rFonts w:ascii="Garamond" w:hAnsi="Garamond" w:cs="Times New Roman"/>
          <w:b/>
          <w:bCs/>
          <w:sz w:val="24"/>
          <w:szCs w:val="24"/>
        </w:rPr>
      </w:pPr>
      <w:bookmarkStart w:id="12" w:name="_Toc220588536"/>
      <w:r w:rsidRPr="00293488">
        <w:rPr>
          <w:rFonts w:ascii="Garamond" w:hAnsi="Garamond" w:cs="Times New Roman"/>
          <w:b/>
          <w:bCs/>
          <w:sz w:val="24"/>
          <w:szCs w:val="24"/>
        </w:rPr>
        <w:t>NAČIN U</w:t>
      </w:r>
      <w:r w:rsidR="00626095" w:rsidRPr="00293488">
        <w:rPr>
          <w:rFonts w:ascii="Garamond" w:hAnsi="Garamond" w:cs="Times New Roman"/>
          <w:b/>
          <w:bCs/>
          <w:sz w:val="24"/>
          <w:szCs w:val="24"/>
        </w:rPr>
        <w:t xml:space="preserve">KOPA UMRLIH NEPOZNATIH OSOBA </w:t>
      </w:r>
      <w:bookmarkEnd w:id="12"/>
    </w:p>
    <w:p w14:paraId="45B3993F" w14:textId="77777777" w:rsidR="00293488" w:rsidRDefault="00293488" w:rsidP="00293488">
      <w:pPr>
        <w:pStyle w:val="Odlomakpopisa"/>
        <w:spacing w:after="0"/>
        <w:ind w:left="284"/>
        <w:outlineLvl w:val="0"/>
        <w:rPr>
          <w:rFonts w:ascii="Garamond" w:hAnsi="Garamond" w:cs="Times New Roman"/>
          <w:b/>
          <w:bCs/>
          <w:sz w:val="24"/>
          <w:szCs w:val="24"/>
        </w:rPr>
      </w:pPr>
    </w:p>
    <w:p w14:paraId="34FDE9BF" w14:textId="64C02D03" w:rsidR="00E66054" w:rsidRPr="00293488" w:rsidRDefault="00E20B24" w:rsidP="00293488">
      <w:pPr>
        <w:spacing w:after="0"/>
        <w:jc w:val="center"/>
        <w:outlineLvl w:val="0"/>
        <w:rPr>
          <w:rFonts w:ascii="Garamond" w:hAnsi="Garamond" w:cs="Times New Roman"/>
          <w:b/>
          <w:bCs/>
          <w:sz w:val="24"/>
          <w:szCs w:val="24"/>
        </w:rPr>
      </w:pPr>
      <w:r w:rsidRPr="00293488">
        <w:rPr>
          <w:rFonts w:ascii="Garamond" w:hAnsi="Garamond" w:cs="Times New Roman"/>
          <w:b/>
          <w:bCs/>
          <w:sz w:val="24"/>
          <w:szCs w:val="24"/>
        </w:rPr>
        <w:t xml:space="preserve">Članak </w:t>
      </w:r>
      <w:r w:rsidR="00AA37E6" w:rsidRPr="00293488">
        <w:rPr>
          <w:rFonts w:ascii="Garamond" w:hAnsi="Garamond" w:cs="Times New Roman"/>
          <w:b/>
          <w:bCs/>
          <w:sz w:val="24"/>
          <w:szCs w:val="24"/>
        </w:rPr>
        <w:t>3</w:t>
      </w:r>
      <w:r w:rsidR="00D73337">
        <w:rPr>
          <w:rFonts w:ascii="Garamond" w:hAnsi="Garamond" w:cs="Times New Roman"/>
          <w:b/>
          <w:bCs/>
          <w:sz w:val="24"/>
          <w:szCs w:val="24"/>
        </w:rPr>
        <w:t>6</w:t>
      </w:r>
      <w:r w:rsidR="00E66054" w:rsidRPr="00293488">
        <w:rPr>
          <w:rFonts w:ascii="Garamond" w:hAnsi="Garamond" w:cs="Times New Roman"/>
          <w:b/>
          <w:bCs/>
          <w:sz w:val="24"/>
          <w:szCs w:val="24"/>
        </w:rPr>
        <w:t>.</w:t>
      </w:r>
    </w:p>
    <w:p w14:paraId="2414A757" w14:textId="77777777" w:rsidR="001B2DEE" w:rsidRDefault="00E66054" w:rsidP="00CA6014">
      <w:pPr>
        <w:pStyle w:val="Odlomakpopisa"/>
        <w:numPr>
          <w:ilvl w:val="0"/>
          <w:numId w:val="64"/>
        </w:numPr>
        <w:spacing w:after="0"/>
        <w:ind w:left="426" w:hanging="426"/>
        <w:jc w:val="both"/>
        <w:rPr>
          <w:rFonts w:ascii="Garamond" w:hAnsi="Garamond" w:cs="Times New Roman"/>
          <w:sz w:val="24"/>
          <w:szCs w:val="24"/>
        </w:rPr>
      </w:pPr>
      <w:r w:rsidRPr="001B2DEE">
        <w:rPr>
          <w:rFonts w:ascii="Garamond" w:hAnsi="Garamond" w:cs="Times New Roman"/>
          <w:sz w:val="24"/>
          <w:szCs w:val="24"/>
        </w:rPr>
        <w:t>Nepoznate osobe ukopat će s</w:t>
      </w:r>
      <w:r w:rsidR="00626095" w:rsidRPr="001B2DEE">
        <w:rPr>
          <w:rFonts w:ascii="Garamond" w:hAnsi="Garamond" w:cs="Times New Roman"/>
          <w:sz w:val="24"/>
          <w:szCs w:val="24"/>
        </w:rPr>
        <w:t xml:space="preserve">e na groblju na način uobičajen </w:t>
      </w:r>
      <w:r w:rsidRPr="001B2DEE">
        <w:rPr>
          <w:rFonts w:ascii="Garamond" w:hAnsi="Garamond" w:cs="Times New Roman"/>
          <w:sz w:val="24"/>
          <w:szCs w:val="24"/>
        </w:rPr>
        <w:t>mjesnim prilikama, osiguravajući pritom dostupne podatke o nepoznatoj osobi (dob, spol, datum smrti) na odgovarajući način.</w:t>
      </w:r>
    </w:p>
    <w:p w14:paraId="3365463D" w14:textId="77777777" w:rsidR="001B2DEE" w:rsidRDefault="008F360A" w:rsidP="00CA6014">
      <w:pPr>
        <w:pStyle w:val="Odlomakpopisa"/>
        <w:numPr>
          <w:ilvl w:val="0"/>
          <w:numId w:val="64"/>
        </w:numPr>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Ukop iz prethodnog stavka obavit će se nakon što nadležna tijela izvrše odgovarajuće radnje i izdaju odgovarajuća odobrenja prema mjesnim običajima, </w:t>
      </w:r>
      <w:r w:rsidR="00B1454B" w:rsidRPr="001B2DEE">
        <w:rPr>
          <w:rFonts w:ascii="Garamond" w:hAnsi="Garamond" w:cs="Times New Roman"/>
          <w:sz w:val="24"/>
          <w:szCs w:val="24"/>
        </w:rPr>
        <w:t>uz iskazivanje odgovarajućeg poštovanja prema umrlom.</w:t>
      </w:r>
    </w:p>
    <w:p w14:paraId="2DF022B2" w14:textId="17AC929A" w:rsidR="001B2DEE" w:rsidRDefault="00E66054" w:rsidP="00CA6014">
      <w:pPr>
        <w:pStyle w:val="Odlomakpopisa"/>
        <w:numPr>
          <w:ilvl w:val="0"/>
          <w:numId w:val="64"/>
        </w:numPr>
        <w:spacing w:after="0"/>
        <w:ind w:left="426" w:hanging="426"/>
        <w:jc w:val="both"/>
        <w:rPr>
          <w:rFonts w:ascii="Garamond" w:hAnsi="Garamond" w:cs="Times New Roman"/>
          <w:sz w:val="24"/>
          <w:szCs w:val="24"/>
        </w:rPr>
      </w:pPr>
      <w:r w:rsidRPr="001B2DEE">
        <w:rPr>
          <w:rFonts w:ascii="Garamond" w:hAnsi="Garamond" w:cs="Times New Roman"/>
          <w:sz w:val="24"/>
          <w:szCs w:val="24"/>
        </w:rPr>
        <w:t>Ukop nepoznatih osoba izvršit će se na dijelu groblja označenom u Planu uređenja groblja,</w:t>
      </w:r>
      <w:r w:rsidR="00626095" w:rsidRPr="001B2DEE">
        <w:rPr>
          <w:rFonts w:ascii="Garamond" w:hAnsi="Garamond" w:cs="Times New Roman"/>
          <w:sz w:val="24"/>
          <w:szCs w:val="24"/>
        </w:rPr>
        <w:t xml:space="preserve"> rasporeda i korištenja grobnih </w:t>
      </w:r>
      <w:r w:rsidRPr="001B2DEE">
        <w:rPr>
          <w:rFonts w:ascii="Garamond" w:hAnsi="Garamond" w:cs="Times New Roman"/>
          <w:sz w:val="24"/>
          <w:szCs w:val="24"/>
        </w:rPr>
        <w:t>mjesta kojeg odredi Uprava groblja (zajedničk</w:t>
      </w:r>
      <w:r w:rsidR="00626095" w:rsidRPr="001B2DEE">
        <w:rPr>
          <w:rFonts w:ascii="Garamond" w:hAnsi="Garamond" w:cs="Times New Roman"/>
          <w:sz w:val="24"/>
          <w:szCs w:val="24"/>
        </w:rPr>
        <w:t xml:space="preserve">a grobnica ili </w:t>
      </w:r>
      <w:r w:rsidR="00941330">
        <w:rPr>
          <w:rFonts w:ascii="Garamond" w:hAnsi="Garamond" w:cs="Times New Roman"/>
          <w:sz w:val="24"/>
          <w:szCs w:val="24"/>
        </w:rPr>
        <w:t>grobno mjesto</w:t>
      </w:r>
      <w:r w:rsidRPr="001B2DEE">
        <w:rPr>
          <w:rFonts w:ascii="Garamond" w:hAnsi="Garamond" w:cs="Times New Roman"/>
          <w:sz w:val="24"/>
          <w:szCs w:val="24"/>
        </w:rPr>
        <w:t>).</w:t>
      </w:r>
    </w:p>
    <w:p w14:paraId="1958AF69" w14:textId="2D338E8B" w:rsidR="00E66054" w:rsidRPr="001B2DEE" w:rsidRDefault="00E66054" w:rsidP="00CA6014">
      <w:pPr>
        <w:pStyle w:val="Odlomakpopisa"/>
        <w:numPr>
          <w:ilvl w:val="0"/>
          <w:numId w:val="64"/>
        </w:numPr>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Za ukop iz stavka 2. ovog članka ne plaća se naknada, a trošak pogreba nepoznate osobe snosi </w:t>
      </w:r>
      <w:r w:rsidR="00626095" w:rsidRPr="001B2DEE">
        <w:rPr>
          <w:rFonts w:ascii="Garamond" w:hAnsi="Garamond" w:cs="Times New Roman"/>
          <w:sz w:val="24"/>
          <w:szCs w:val="24"/>
        </w:rPr>
        <w:t>Općina</w:t>
      </w:r>
      <w:r w:rsidR="00B1454B" w:rsidRPr="001B2DEE">
        <w:rPr>
          <w:rFonts w:ascii="Garamond" w:hAnsi="Garamond" w:cs="Times New Roman"/>
          <w:sz w:val="24"/>
          <w:szCs w:val="24"/>
        </w:rPr>
        <w:t xml:space="preserve"> </w:t>
      </w:r>
      <w:r w:rsidR="00137951" w:rsidRPr="001B2DEE">
        <w:rPr>
          <w:rFonts w:ascii="Garamond" w:hAnsi="Garamond" w:cs="Times New Roman"/>
          <w:sz w:val="24"/>
          <w:szCs w:val="24"/>
        </w:rPr>
        <w:t>Martijanec</w:t>
      </w:r>
      <w:r w:rsidR="00626095" w:rsidRPr="001B2DEE">
        <w:rPr>
          <w:rFonts w:ascii="Garamond" w:hAnsi="Garamond" w:cs="Times New Roman"/>
          <w:sz w:val="24"/>
          <w:szCs w:val="24"/>
        </w:rPr>
        <w:t xml:space="preserve">. </w:t>
      </w:r>
    </w:p>
    <w:p w14:paraId="69B3554A" w14:textId="77777777" w:rsidR="001B2DEE" w:rsidRDefault="001B2DEE" w:rsidP="001B2DEE">
      <w:pPr>
        <w:pStyle w:val="Odlomakpopisa"/>
        <w:spacing w:after="0"/>
        <w:ind w:left="426"/>
        <w:jc w:val="both"/>
        <w:rPr>
          <w:rFonts w:ascii="Garamond" w:hAnsi="Garamond" w:cs="Times New Roman"/>
          <w:sz w:val="24"/>
          <w:szCs w:val="24"/>
        </w:rPr>
      </w:pPr>
    </w:p>
    <w:p w14:paraId="657C90A4" w14:textId="77777777" w:rsidR="00D73337" w:rsidRDefault="00D73337" w:rsidP="001B2DEE">
      <w:pPr>
        <w:pStyle w:val="Odlomakpopisa"/>
        <w:spacing w:after="0"/>
        <w:ind w:left="426"/>
        <w:jc w:val="both"/>
        <w:rPr>
          <w:rFonts w:ascii="Garamond" w:hAnsi="Garamond" w:cs="Times New Roman"/>
          <w:sz w:val="24"/>
          <w:szCs w:val="24"/>
        </w:rPr>
      </w:pPr>
    </w:p>
    <w:p w14:paraId="36D909BA" w14:textId="77777777" w:rsidR="00D73337" w:rsidRPr="001B2DEE" w:rsidRDefault="00D73337" w:rsidP="001B2DEE">
      <w:pPr>
        <w:pStyle w:val="Odlomakpopisa"/>
        <w:spacing w:after="0"/>
        <w:ind w:left="426"/>
        <w:jc w:val="both"/>
        <w:rPr>
          <w:rFonts w:ascii="Garamond" w:hAnsi="Garamond" w:cs="Times New Roman"/>
          <w:sz w:val="24"/>
          <w:szCs w:val="24"/>
        </w:rPr>
      </w:pPr>
    </w:p>
    <w:p w14:paraId="1DE575AF" w14:textId="6CD0AA5C" w:rsidR="00A80011" w:rsidRPr="00137951" w:rsidRDefault="00E34844" w:rsidP="00E34844">
      <w:pPr>
        <w:pStyle w:val="Odlomakpopisa"/>
        <w:numPr>
          <w:ilvl w:val="0"/>
          <w:numId w:val="5"/>
        </w:numPr>
        <w:ind w:left="426" w:hanging="426"/>
        <w:jc w:val="both"/>
        <w:outlineLvl w:val="0"/>
        <w:rPr>
          <w:rFonts w:ascii="Garamond" w:hAnsi="Garamond" w:cs="Times New Roman"/>
          <w:b/>
          <w:bCs/>
          <w:sz w:val="24"/>
          <w:szCs w:val="24"/>
        </w:rPr>
      </w:pPr>
      <w:r>
        <w:rPr>
          <w:rFonts w:ascii="Garamond" w:hAnsi="Garamond" w:cs="Times New Roman"/>
          <w:b/>
          <w:bCs/>
          <w:sz w:val="24"/>
          <w:szCs w:val="24"/>
        </w:rPr>
        <w:lastRenderedPageBreak/>
        <w:t xml:space="preserve"> </w:t>
      </w:r>
      <w:bookmarkStart w:id="13" w:name="_Toc220588537"/>
      <w:r w:rsidR="00A80011" w:rsidRPr="00137951">
        <w:rPr>
          <w:rFonts w:ascii="Garamond" w:hAnsi="Garamond" w:cs="Times New Roman"/>
          <w:b/>
          <w:bCs/>
          <w:sz w:val="24"/>
          <w:szCs w:val="24"/>
        </w:rPr>
        <w:t>UTVRĐIVANJE USKLAĐENOSTI IZGLEDA GROBNOG MJESTA I SPOMEN-</w:t>
      </w:r>
      <w:r>
        <w:rPr>
          <w:rFonts w:ascii="Garamond" w:hAnsi="Garamond" w:cs="Times New Roman"/>
          <w:b/>
          <w:bCs/>
          <w:sz w:val="24"/>
          <w:szCs w:val="24"/>
        </w:rPr>
        <w:t xml:space="preserve">  </w:t>
      </w:r>
      <w:r>
        <w:rPr>
          <w:rFonts w:ascii="Garamond" w:hAnsi="Garamond" w:cs="Times New Roman"/>
          <w:b/>
          <w:bCs/>
          <w:sz w:val="24"/>
          <w:szCs w:val="24"/>
        </w:rPr>
        <w:br/>
        <w:t xml:space="preserve"> </w:t>
      </w:r>
      <w:r w:rsidR="00A80011" w:rsidRPr="00137951">
        <w:rPr>
          <w:rFonts w:ascii="Garamond" w:hAnsi="Garamond" w:cs="Times New Roman"/>
          <w:b/>
          <w:bCs/>
          <w:sz w:val="24"/>
          <w:szCs w:val="24"/>
        </w:rPr>
        <w:t>OBILJEŽJA</w:t>
      </w:r>
      <w:bookmarkEnd w:id="13"/>
    </w:p>
    <w:p w14:paraId="06E07ED6" w14:textId="78E4DC0F" w:rsidR="00030D76" w:rsidRPr="00137951" w:rsidRDefault="00E20B24" w:rsidP="00137951">
      <w:pPr>
        <w:spacing w:after="0"/>
        <w:jc w:val="center"/>
        <w:rPr>
          <w:rFonts w:ascii="Garamond" w:hAnsi="Garamond" w:cs="Times New Roman"/>
          <w:b/>
          <w:bCs/>
          <w:sz w:val="24"/>
          <w:szCs w:val="24"/>
        </w:rPr>
      </w:pPr>
      <w:r w:rsidRPr="00137951">
        <w:rPr>
          <w:rFonts w:ascii="Garamond" w:hAnsi="Garamond" w:cs="Times New Roman"/>
          <w:b/>
          <w:bCs/>
          <w:sz w:val="24"/>
          <w:szCs w:val="24"/>
        </w:rPr>
        <w:t>Članak 3</w:t>
      </w:r>
      <w:r w:rsidR="00D73337">
        <w:rPr>
          <w:rFonts w:ascii="Garamond" w:hAnsi="Garamond" w:cs="Times New Roman"/>
          <w:b/>
          <w:bCs/>
          <w:sz w:val="24"/>
          <w:szCs w:val="24"/>
        </w:rPr>
        <w:t>7</w:t>
      </w:r>
      <w:r w:rsidR="00030D76" w:rsidRPr="00137951">
        <w:rPr>
          <w:rFonts w:ascii="Garamond" w:hAnsi="Garamond" w:cs="Times New Roman"/>
          <w:b/>
          <w:bCs/>
          <w:sz w:val="24"/>
          <w:szCs w:val="24"/>
        </w:rPr>
        <w:t>.</w:t>
      </w:r>
    </w:p>
    <w:p w14:paraId="1A9CAFC4" w14:textId="77777777" w:rsidR="001B2DEE" w:rsidRDefault="00030D76" w:rsidP="00BC1D7C">
      <w:pPr>
        <w:pStyle w:val="Odlomakpopisa"/>
        <w:numPr>
          <w:ilvl w:val="0"/>
          <w:numId w:val="66"/>
        </w:numPr>
        <w:spacing w:after="0"/>
        <w:ind w:left="426" w:hanging="426"/>
        <w:jc w:val="both"/>
        <w:rPr>
          <w:rFonts w:ascii="Garamond" w:hAnsi="Garamond" w:cs="Times New Roman"/>
          <w:sz w:val="24"/>
          <w:szCs w:val="24"/>
        </w:rPr>
      </w:pPr>
      <w:r w:rsidRPr="001B2DEE">
        <w:rPr>
          <w:rFonts w:ascii="Garamond" w:hAnsi="Garamond" w:cs="Times New Roman"/>
          <w:sz w:val="24"/>
          <w:szCs w:val="24"/>
        </w:rPr>
        <w:t>Svako grobno mjesto mora biti označeno prikladnim nadgrobnim znakom i natpisom.</w:t>
      </w:r>
    </w:p>
    <w:p w14:paraId="1714E3A0" w14:textId="77777777" w:rsidR="001B2DEE" w:rsidRDefault="00030D76" w:rsidP="00BC1D7C">
      <w:pPr>
        <w:pStyle w:val="Odlomakpopisa"/>
        <w:numPr>
          <w:ilvl w:val="0"/>
          <w:numId w:val="66"/>
        </w:numPr>
        <w:spacing w:after="0"/>
        <w:ind w:left="426" w:hanging="426"/>
        <w:jc w:val="both"/>
        <w:rPr>
          <w:rFonts w:ascii="Garamond" w:hAnsi="Garamond" w:cs="Times New Roman"/>
          <w:sz w:val="24"/>
          <w:szCs w:val="24"/>
        </w:rPr>
      </w:pPr>
      <w:r w:rsidRPr="001B2DEE">
        <w:rPr>
          <w:rFonts w:ascii="Garamond" w:hAnsi="Garamond" w:cs="Times New Roman"/>
          <w:sz w:val="24"/>
          <w:szCs w:val="24"/>
        </w:rPr>
        <w:t>Korisnik grobnog mjesta odlučuje o obliku i načinu uređenja grobnog mjesta pridržavajući se odredaba ove Odluke.</w:t>
      </w:r>
    </w:p>
    <w:p w14:paraId="710AC0B7" w14:textId="77777777" w:rsidR="001B2DEE" w:rsidRDefault="00030D76" w:rsidP="00E273A6">
      <w:pPr>
        <w:pStyle w:val="Odlomakpopisa"/>
        <w:numPr>
          <w:ilvl w:val="0"/>
          <w:numId w:val="66"/>
        </w:numPr>
        <w:spacing w:after="0"/>
        <w:ind w:left="426" w:hanging="426"/>
        <w:jc w:val="both"/>
        <w:rPr>
          <w:rFonts w:ascii="Garamond" w:hAnsi="Garamond" w:cs="Times New Roman"/>
          <w:sz w:val="24"/>
          <w:szCs w:val="24"/>
        </w:rPr>
      </w:pPr>
      <w:r w:rsidRPr="001B2DEE">
        <w:rPr>
          <w:rFonts w:ascii="Garamond" w:hAnsi="Garamond" w:cs="Times New Roman"/>
          <w:sz w:val="24"/>
          <w:szCs w:val="24"/>
        </w:rPr>
        <w:t>Natpisi na grobnim mjestima ne smiju vrijeđati ničije nacionalne, vjerske ili moralne osjećaje, niti na bilo koji način povrijediti uspomenu na pokojnika. Kada se nadgrobni spomenici postavljaju od materijala trajne vrijednosti, moraju po obliku i načinu izvedbe biti u skladu sa okolinom i mjesnim običajima.</w:t>
      </w:r>
    </w:p>
    <w:p w14:paraId="6698DB8B" w14:textId="77777777" w:rsidR="001B2DEE" w:rsidRDefault="00E273A6" w:rsidP="005E7C97">
      <w:pPr>
        <w:pStyle w:val="Odlomakpopisa"/>
        <w:numPr>
          <w:ilvl w:val="0"/>
          <w:numId w:val="66"/>
        </w:numPr>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58159250" w14:textId="0C2AF22A" w:rsidR="005E7C97" w:rsidRPr="001B2DEE" w:rsidRDefault="005E7C97" w:rsidP="005E7C97">
      <w:pPr>
        <w:pStyle w:val="Odlomakpopisa"/>
        <w:numPr>
          <w:ilvl w:val="0"/>
          <w:numId w:val="66"/>
        </w:numPr>
        <w:spacing w:after="0"/>
        <w:ind w:left="426" w:hanging="426"/>
        <w:jc w:val="both"/>
        <w:rPr>
          <w:rFonts w:ascii="Garamond" w:hAnsi="Garamond" w:cs="Times New Roman"/>
          <w:sz w:val="24"/>
          <w:szCs w:val="24"/>
        </w:rPr>
      </w:pPr>
      <w:r w:rsidRPr="001B2DEE">
        <w:rPr>
          <w:rFonts w:ascii="Garamond" w:hAnsi="Garamond" w:cs="Times New Roman"/>
          <w:sz w:val="24"/>
          <w:szCs w:val="24"/>
        </w:rPr>
        <w:t>Bez obzira na to nalaze li se oprema i uređaji grobnog mjesta i spomen-obilježja unutar ili izvan područja groblja, zabranjeno je:</w:t>
      </w:r>
    </w:p>
    <w:p w14:paraId="1DC0BC94" w14:textId="77777777" w:rsidR="005E7C97" w:rsidRDefault="005E7C97" w:rsidP="005E7C97">
      <w:pPr>
        <w:pStyle w:val="Odlomakpopisa"/>
        <w:numPr>
          <w:ilvl w:val="1"/>
          <w:numId w:val="11"/>
        </w:numPr>
        <w:spacing w:after="0"/>
        <w:ind w:left="993" w:hanging="426"/>
        <w:jc w:val="both"/>
        <w:rPr>
          <w:rFonts w:ascii="Garamond" w:hAnsi="Garamond" w:cs="Times New Roman"/>
          <w:sz w:val="24"/>
          <w:szCs w:val="24"/>
        </w:rPr>
      </w:pPr>
      <w:r w:rsidRPr="005E7C97">
        <w:rPr>
          <w:rFonts w:ascii="Garamond" w:hAnsi="Garamond" w:cs="Times New Roman"/>
          <w:sz w:val="24"/>
          <w:szCs w:val="24"/>
        </w:rPr>
        <w:t>opremom i uređajima grobnog mjesta i spomen-obilježja suprotnima najvišim vrednotama ustavnoga poretka ili pozitivnim propisima Republike Hrvatske vrijeđati nacionalne, vjerske ili moralne osjećaje građana</w:t>
      </w:r>
    </w:p>
    <w:p w14:paraId="55E526C0" w14:textId="77777777" w:rsidR="005E7C97" w:rsidRDefault="005E7C97" w:rsidP="005E7C97">
      <w:pPr>
        <w:pStyle w:val="Odlomakpopisa"/>
        <w:numPr>
          <w:ilvl w:val="1"/>
          <w:numId w:val="11"/>
        </w:numPr>
        <w:spacing w:after="0"/>
        <w:ind w:left="993" w:hanging="426"/>
        <w:jc w:val="both"/>
        <w:rPr>
          <w:rFonts w:ascii="Garamond" w:hAnsi="Garamond" w:cs="Times New Roman"/>
          <w:sz w:val="24"/>
          <w:szCs w:val="24"/>
        </w:rPr>
      </w:pPr>
      <w:r>
        <w:rPr>
          <w:rFonts w:ascii="Garamond" w:hAnsi="Garamond" w:cs="Times New Roman"/>
          <w:sz w:val="24"/>
          <w:szCs w:val="24"/>
        </w:rPr>
        <w:t>o</w:t>
      </w:r>
      <w:r w:rsidRPr="005E7C97">
        <w:rPr>
          <w:rFonts w:ascii="Garamond" w:hAnsi="Garamond" w:cs="Times New Roman"/>
          <w:sz w:val="24"/>
          <w:szCs w:val="24"/>
        </w:rPr>
        <w:t>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2EC818A6" w14:textId="670C1742" w:rsidR="005E7C97" w:rsidRPr="005E7C97" w:rsidRDefault="005E7C97" w:rsidP="005E7C97">
      <w:pPr>
        <w:pStyle w:val="Odlomakpopisa"/>
        <w:numPr>
          <w:ilvl w:val="1"/>
          <w:numId w:val="11"/>
        </w:numPr>
        <w:spacing w:after="0"/>
        <w:ind w:left="993" w:hanging="426"/>
        <w:jc w:val="both"/>
        <w:rPr>
          <w:rFonts w:ascii="Garamond" w:hAnsi="Garamond" w:cs="Times New Roman"/>
          <w:sz w:val="24"/>
          <w:szCs w:val="24"/>
        </w:rPr>
      </w:pPr>
      <w:r w:rsidRPr="005E7C97">
        <w:rPr>
          <w:rFonts w:ascii="Garamond" w:hAnsi="Garamond" w:cs="Times New Roman"/>
          <w:sz w:val="24"/>
          <w:szCs w:val="24"/>
        </w:rPr>
        <w:t>opremom i uređajima grobnog mjesta i spomen-obilježja na bilo koji način povrijediti uspomenu na umrlu osobu.</w:t>
      </w:r>
    </w:p>
    <w:p w14:paraId="376B4E1A" w14:textId="77777777" w:rsidR="005E7C97" w:rsidRPr="005E7C97" w:rsidRDefault="005E7C97" w:rsidP="00E273A6">
      <w:pPr>
        <w:spacing w:after="0"/>
        <w:jc w:val="both"/>
        <w:rPr>
          <w:rFonts w:ascii="Garamond" w:hAnsi="Garamond" w:cs="Times New Roman"/>
          <w:sz w:val="12"/>
          <w:szCs w:val="12"/>
        </w:rPr>
      </w:pPr>
    </w:p>
    <w:p w14:paraId="6D8A57F9" w14:textId="494F7B85" w:rsidR="00D87F9E" w:rsidRDefault="00030D76" w:rsidP="001B2DEE">
      <w:pPr>
        <w:pStyle w:val="Odlomakpopisa"/>
        <w:numPr>
          <w:ilvl w:val="0"/>
          <w:numId w:val="66"/>
        </w:numPr>
        <w:ind w:left="426" w:hanging="426"/>
        <w:jc w:val="both"/>
        <w:rPr>
          <w:rFonts w:ascii="Garamond" w:hAnsi="Garamond" w:cs="Times New Roman"/>
          <w:sz w:val="24"/>
          <w:szCs w:val="24"/>
        </w:rPr>
      </w:pPr>
      <w:r w:rsidRPr="001B2DEE">
        <w:rPr>
          <w:rFonts w:ascii="Garamond" w:hAnsi="Garamond" w:cs="Times New Roman"/>
          <w:sz w:val="24"/>
          <w:szCs w:val="24"/>
        </w:rPr>
        <w:t>Prije izgradnje, dogradnje ili rekonstrukcije nadgrobnog spomenika na grobnom mjestu korisnik mora ishoditi suglasnost i dozvolu za izvođenje radova na groblju od Uprave groblja glede oblika i načina izvedbe istog.</w:t>
      </w:r>
    </w:p>
    <w:p w14:paraId="1790CA06" w14:textId="77777777" w:rsidR="001B2DEE" w:rsidRPr="001B2DEE" w:rsidRDefault="001B2DEE" w:rsidP="001B2DEE">
      <w:pPr>
        <w:pStyle w:val="Odlomakpopisa"/>
        <w:ind w:left="426"/>
        <w:jc w:val="both"/>
        <w:rPr>
          <w:rFonts w:ascii="Garamond" w:hAnsi="Garamond" w:cs="Times New Roman"/>
          <w:sz w:val="24"/>
          <w:szCs w:val="24"/>
        </w:rPr>
      </w:pPr>
    </w:p>
    <w:p w14:paraId="791D605C" w14:textId="77777777" w:rsidR="00E34844" w:rsidRPr="008325AB" w:rsidRDefault="00E34844" w:rsidP="00E34844">
      <w:pPr>
        <w:pStyle w:val="Odlomakpopisa"/>
        <w:numPr>
          <w:ilvl w:val="0"/>
          <w:numId w:val="5"/>
        </w:numPr>
        <w:ind w:left="426" w:hanging="426"/>
        <w:outlineLvl w:val="0"/>
        <w:rPr>
          <w:rFonts w:ascii="Garamond" w:hAnsi="Garamond" w:cs="Times New Roman"/>
          <w:b/>
          <w:bCs/>
          <w:sz w:val="24"/>
          <w:szCs w:val="24"/>
        </w:rPr>
      </w:pPr>
      <w:bookmarkStart w:id="14" w:name="_Toc220588538"/>
      <w:r w:rsidRPr="008325AB">
        <w:rPr>
          <w:rFonts w:ascii="Garamond" w:hAnsi="Garamond" w:cs="Times New Roman"/>
          <w:b/>
          <w:bCs/>
          <w:sz w:val="24"/>
          <w:szCs w:val="24"/>
        </w:rPr>
        <w:t>GRAĐENJE, ZATVARANJE I STAVLJANJE GROBLJA IZVAN  UPORABE</w:t>
      </w:r>
      <w:bookmarkEnd w:id="14"/>
    </w:p>
    <w:p w14:paraId="7706AFD7" w14:textId="044723C2" w:rsidR="00E34844" w:rsidRPr="008325AB" w:rsidRDefault="00E34844" w:rsidP="00E34844">
      <w:pPr>
        <w:spacing w:after="0"/>
        <w:jc w:val="center"/>
        <w:rPr>
          <w:rFonts w:ascii="Garamond" w:hAnsi="Garamond" w:cs="Times New Roman"/>
          <w:b/>
          <w:bCs/>
          <w:sz w:val="24"/>
          <w:szCs w:val="24"/>
        </w:rPr>
      </w:pPr>
      <w:r w:rsidRPr="008325AB">
        <w:rPr>
          <w:rFonts w:ascii="Garamond" w:hAnsi="Garamond" w:cs="Times New Roman"/>
          <w:b/>
          <w:bCs/>
          <w:sz w:val="24"/>
          <w:szCs w:val="24"/>
        </w:rPr>
        <w:t xml:space="preserve">Članak </w:t>
      </w:r>
      <w:r w:rsidR="00D73337">
        <w:rPr>
          <w:rFonts w:ascii="Garamond" w:hAnsi="Garamond" w:cs="Times New Roman"/>
          <w:b/>
          <w:bCs/>
          <w:sz w:val="24"/>
          <w:szCs w:val="24"/>
        </w:rPr>
        <w:t>38</w:t>
      </w:r>
      <w:r w:rsidRPr="008325AB">
        <w:rPr>
          <w:rFonts w:ascii="Garamond" w:hAnsi="Garamond" w:cs="Times New Roman"/>
          <w:b/>
          <w:bCs/>
          <w:sz w:val="24"/>
          <w:szCs w:val="24"/>
        </w:rPr>
        <w:t>.</w:t>
      </w:r>
    </w:p>
    <w:p w14:paraId="44A3CADF" w14:textId="77777777" w:rsidR="001B2DEE" w:rsidRDefault="00E34844" w:rsidP="00E34844">
      <w:pPr>
        <w:pStyle w:val="Odlomakpopisa"/>
        <w:numPr>
          <w:ilvl w:val="0"/>
          <w:numId w:val="67"/>
        </w:numPr>
        <w:spacing w:after="0"/>
        <w:ind w:left="426" w:hanging="426"/>
        <w:jc w:val="both"/>
        <w:rPr>
          <w:rFonts w:ascii="Garamond" w:hAnsi="Garamond" w:cs="Times New Roman"/>
          <w:sz w:val="24"/>
          <w:szCs w:val="24"/>
        </w:rPr>
      </w:pPr>
      <w:r w:rsidRPr="001B2DEE">
        <w:rPr>
          <w:rFonts w:ascii="Garamond" w:hAnsi="Garamond" w:cs="Times New Roman"/>
          <w:sz w:val="24"/>
          <w:szCs w:val="24"/>
        </w:rPr>
        <w:t>Općinsko  vijeće donosi odluku o zatvaranju groblja kad utvrdi da na groblju više nema mogućnosti osnivanja novih grobnih mjesta, ali postoji mogućnost ukopa u postojeće grobno mjesto.</w:t>
      </w:r>
    </w:p>
    <w:p w14:paraId="2DD3FDAD" w14:textId="77777777" w:rsidR="001B2DEE" w:rsidRDefault="00E34844" w:rsidP="00E34844">
      <w:pPr>
        <w:pStyle w:val="Odlomakpopisa"/>
        <w:numPr>
          <w:ilvl w:val="0"/>
          <w:numId w:val="67"/>
        </w:numPr>
        <w:spacing w:after="0"/>
        <w:ind w:left="426" w:hanging="426"/>
        <w:jc w:val="both"/>
        <w:rPr>
          <w:rFonts w:ascii="Garamond" w:hAnsi="Garamond" w:cs="Times New Roman"/>
          <w:sz w:val="24"/>
          <w:szCs w:val="24"/>
        </w:rPr>
      </w:pPr>
      <w:r w:rsidRPr="001B2DEE">
        <w:rPr>
          <w:rFonts w:ascii="Garamond" w:hAnsi="Garamond" w:cs="Times New Roman"/>
          <w:sz w:val="24"/>
          <w:szCs w:val="24"/>
        </w:rPr>
        <w:t>Općinsko vijeće donosi odluku o stavljanju groblja ili dijela groblja izvan uporabe kada više nema mogućnosti ukopa zbog prostornih, sanitarnih ili drugih uvjeta.</w:t>
      </w:r>
    </w:p>
    <w:p w14:paraId="1AC5B7AB" w14:textId="77777777" w:rsidR="001B2DEE" w:rsidRDefault="00E34844" w:rsidP="00E34844">
      <w:pPr>
        <w:pStyle w:val="Odlomakpopisa"/>
        <w:numPr>
          <w:ilvl w:val="0"/>
          <w:numId w:val="67"/>
        </w:numPr>
        <w:spacing w:after="0"/>
        <w:ind w:left="426" w:hanging="426"/>
        <w:jc w:val="both"/>
        <w:rPr>
          <w:rFonts w:ascii="Garamond" w:hAnsi="Garamond" w:cs="Times New Roman"/>
          <w:sz w:val="24"/>
          <w:szCs w:val="24"/>
        </w:rPr>
      </w:pPr>
      <w:r w:rsidRPr="001B2DEE">
        <w:rPr>
          <w:rFonts w:ascii="Garamond" w:hAnsi="Garamond" w:cs="Times New Roman"/>
          <w:sz w:val="24"/>
          <w:szCs w:val="24"/>
        </w:rPr>
        <w:t>Općinsko vijeće donosi odluku o premještanju groblja ili dijela groblja koje je izvan uporabe pod uvjetom da se premještanje groblja i daljnji ukop osigura izgradnjom novog groblja ili na drugom postojećem groblju na području Općine Martijanec.</w:t>
      </w:r>
    </w:p>
    <w:p w14:paraId="51D6E936" w14:textId="4BFF434D" w:rsidR="00DB5700" w:rsidRDefault="00E34844" w:rsidP="00E34844">
      <w:pPr>
        <w:pStyle w:val="Odlomakpopisa"/>
        <w:numPr>
          <w:ilvl w:val="0"/>
          <w:numId w:val="67"/>
        </w:numPr>
        <w:spacing w:after="0"/>
        <w:ind w:left="426" w:hanging="426"/>
        <w:jc w:val="both"/>
        <w:rPr>
          <w:rFonts w:ascii="Garamond" w:hAnsi="Garamond" w:cs="Times New Roman"/>
          <w:sz w:val="24"/>
          <w:szCs w:val="24"/>
        </w:rPr>
      </w:pPr>
      <w:r w:rsidRPr="001B2DEE">
        <w:rPr>
          <w:rFonts w:ascii="Garamond" w:hAnsi="Garamond" w:cs="Times New Roman"/>
          <w:sz w:val="24"/>
          <w:szCs w:val="24"/>
        </w:rPr>
        <w:t>Premještanje groblja ili dijela groblja moguće je nakon isteka roka od 30 godina od posljednjeg ukopa.</w:t>
      </w:r>
    </w:p>
    <w:p w14:paraId="0473F5F6" w14:textId="77777777" w:rsidR="00D73337" w:rsidRDefault="00D73337" w:rsidP="00D73337">
      <w:pPr>
        <w:spacing w:after="0"/>
        <w:jc w:val="both"/>
        <w:rPr>
          <w:rFonts w:ascii="Garamond" w:hAnsi="Garamond" w:cs="Times New Roman"/>
          <w:sz w:val="24"/>
          <w:szCs w:val="24"/>
        </w:rPr>
      </w:pPr>
    </w:p>
    <w:p w14:paraId="537B03F5" w14:textId="77777777" w:rsidR="00D73337" w:rsidRDefault="00D73337" w:rsidP="00D73337">
      <w:pPr>
        <w:spacing w:after="0"/>
        <w:jc w:val="both"/>
        <w:rPr>
          <w:rFonts w:ascii="Garamond" w:hAnsi="Garamond" w:cs="Times New Roman"/>
          <w:sz w:val="24"/>
          <w:szCs w:val="24"/>
        </w:rPr>
      </w:pPr>
    </w:p>
    <w:p w14:paraId="03977F09" w14:textId="77777777" w:rsidR="00D73337" w:rsidRPr="00D73337" w:rsidRDefault="00D73337" w:rsidP="00D73337">
      <w:pPr>
        <w:spacing w:after="0"/>
        <w:jc w:val="both"/>
        <w:rPr>
          <w:rFonts w:ascii="Garamond" w:hAnsi="Garamond" w:cs="Times New Roman"/>
          <w:sz w:val="24"/>
          <w:szCs w:val="24"/>
        </w:rPr>
      </w:pPr>
    </w:p>
    <w:p w14:paraId="3CBD9E2D" w14:textId="16B17F1B" w:rsidR="00E66054" w:rsidRPr="0079342D" w:rsidRDefault="00E66054" w:rsidP="00E34844">
      <w:pPr>
        <w:pStyle w:val="Odlomakpopisa"/>
        <w:numPr>
          <w:ilvl w:val="0"/>
          <w:numId w:val="5"/>
        </w:numPr>
        <w:ind w:left="709" w:hanging="709"/>
        <w:outlineLvl w:val="0"/>
        <w:rPr>
          <w:rFonts w:ascii="Garamond" w:hAnsi="Garamond" w:cs="Times New Roman"/>
          <w:b/>
          <w:bCs/>
          <w:sz w:val="24"/>
          <w:szCs w:val="24"/>
        </w:rPr>
      </w:pPr>
      <w:bookmarkStart w:id="15" w:name="_Toc220588539"/>
      <w:r w:rsidRPr="0079342D">
        <w:rPr>
          <w:rFonts w:ascii="Garamond" w:hAnsi="Garamond" w:cs="Times New Roman"/>
          <w:b/>
          <w:bCs/>
          <w:sz w:val="24"/>
          <w:szCs w:val="24"/>
        </w:rPr>
        <w:lastRenderedPageBreak/>
        <w:t>NADZOR I PREKRŠAJNE ODREDBE</w:t>
      </w:r>
      <w:bookmarkEnd w:id="15"/>
    </w:p>
    <w:p w14:paraId="5169EADB" w14:textId="7E5E1BB3" w:rsidR="00E66054" w:rsidRPr="0079342D" w:rsidRDefault="00DB5700" w:rsidP="0079342D">
      <w:pPr>
        <w:spacing w:after="0"/>
        <w:jc w:val="center"/>
        <w:rPr>
          <w:rFonts w:ascii="Garamond" w:hAnsi="Garamond" w:cs="Times New Roman"/>
          <w:b/>
          <w:bCs/>
          <w:sz w:val="24"/>
          <w:szCs w:val="24"/>
        </w:rPr>
      </w:pPr>
      <w:r w:rsidRPr="0079342D">
        <w:rPr>
          <w:rFonts w:ascii="Garamond" w:hAnsi="Garamond" w:cs="Times New Roman"/>
          <w:b/>
          <w:bCs/>
          <w:sz w:val="24"/>
          <w:szCs w:val="24"/>
        </w:rPr>
        <w:t xml:space="preserve">Članak </w:t>
      </w:r>
      <w:r w:rsidR="00D73337">
        <w:rPr>
          <w:rFonts w:ascii="Garamond" w:hAnsi="Garamond" w:cs="Times New Roman"/>
          <w:b/>
          <w:bCs/>
          <w:sz w:val="24"/>
          <w:szCs w:val="24"/>
        </w:rPr>
        <w:t>39</w:t>
      </w:r>
      <w:r w:rsidR="00E66054" w:rsidRPr="0079342D">
        <w:rPr>
          <w:rFonts w:ascii="Garamond" w:hAnsi="Garamond" w:cs="Times New Roman"/>
          <w:b/>
          <w:bCs/>
          <w:sz w:val="24"/>
          <w:szCs w:val="24"/>
        </w:rPr>
        <w:t>.</w:t>
      </w:r>
    </w:p>
    <w:p w14:paraId="123B466E" w14:textId="6F5E37CC" w:rsidR="000B17EA" w:rsidRPr="001B2DEE" w:rsidRDefault="005A0972" w:rsidP="0079342D">
      <w:pPr>
        <w:pStyle w:val="Odlomakpopisa"/>
        <w:numPr>
          <w:ilvl w:val="0"/>
          <w:numId w:val="68"/>
        </w:numPr>
        <w:spacing w:after="0"/>
        <w:ind w:left="426" w:hanging="426"/>
        <w:jc w:val="both"/>
        <w:rPr>
          <w:rFonts w:ascii="Garamond" w:hAnsi="Garamond" w:cs="Times New Roman"/>
          <w:sz w:val="24"/>
          <w:szCs w:val="24"/>
        </w:rPr>
      </w:pPr>
      <w:r w:rsidRPr="001B2DEE">
        <w:rPr>
          <w:rFonts w:ascii="Garamond" w:hAnsi="Garamond" w:cs="Times New Roman"/>
          <w:sz w:val="24"/>
          <w:szCs w:val="24"/>
        </w:rPr>
        <w:t>Nadzor nad primjenom odredbi</w:t>
      </w:r>
      <w:r w:rsidR="00E66054" w:rsidRPr="001B2DEE">
        <w:rPr>
          <w:rFonts w:ascii="Garamond" w:hAnsi="Garamond" w:cs="Times New Roman"/>
          <w:sz w:val="24"/>
          <w:szCs w:val="24"/>
        </w:rPr>
        <w:t xml:space="preserve"> ove Odluke provodi</w:t>
      </w:r>
      <w:r w:rsidR="00F46B56" w:rsidRPr="001B2DEE">
        <w:rPr>
          <w:rFonts w:ascii="Garamond" w:hAnsi="Garamond" w:cs="Times New Roman"/>
          <w:sz w:val="24"/>
          <w:szCs w:val="24"/>
        </w:rPr>
        <w:t xml:space="preserve"> Jedinstveni upravni odjel Općine </w:t>
      </w:r>
      <w:r w:rsidR="00AA37E6" w:rsidRPr="001B2DEE">
        <w:rPr>
          <w:rFonts w:ascii="Garamond" w:hAnsi="Garamond" w:cs="Times New Roman"/>
          <w:sz w:val="24"/>
          <w:szCs w:val="24"/>
        </w:rPr>
        <w:t>Martijanec</w:t>
      </w:r>
      <w:r w:rsidR="00F46B56" w:rsidRPr="001B2DEE">
        <w:rPr>
          <w:rFonts w:ascii="Garamond" w:hAnsi="Garamond" w:cs="Times New Roman"/>
          <w:sz w:val="24"/>
          <w:szCs w:val="24"/>
        </w:rPr>
        <w:t xml:space="preserve"> </w:t>
      </w:r>
      <w:r w:rsidR="00711D5A" w:rsidRPr="001B2DEE">
        <w:rPr>
          <w:rFonts w:ascii="Garamond" w:hAnsi="Garamond" w:cs="Times New Roman"/>
          <w:sz w:val="24"/>
          <w:szCs w:val="24"/>
        </w:rPr>
        <w:t>skladu s ovlastima koje proizlaze iz zakona kojim se uređuje održavanje komunalnog reda</w:t>
      </w:r>
      <w:r w:rsidR="009C197B" w:rsidRPr="001B2DEE">
        <w:rPr>
          <w:rFonts w:ascii="Garamond" w:hAnsi="Garamond" w:cs="Times New Roman"/>
          <w:sz w:val="24"/>
          <w:szCs w:val="24"/>
        </w:rPr>
        <w:t>.</w:t>
      </w:r>
    </w:p>
    <w:p w14:paraId="758FD8C4" w14:textId="36C3196D" w:rsidR="00E66054" w:rsidRPr="001B2DEE" w:rsidRDefault="00DB5700" w:rsidP="0079342D">
      <w:pPr>
        <w:spacing w:after="0"/>
        <w:jc w:val="center"/>
        <w:rPr>
          <w:rFonts w:ascii="Garamond" w:hAnsi="Garamond" w:cs="Times New Roman"/>
          <w:b/>
          <w:bCs/>
          <w:sz w:val="24"/>
          <w:szCs w:val="24"/>
        </w:rPr>
      </w:pPr>
      <w:r w:rsidRPr="001B2DEE">
        <w:rPr>
          <w:rFonts w:ascii="Garamond" w:hAnsi="Garamond" w:cs="Times New Roman"/>
          <w:b/>
          <w:bCs/>
          <w:sz w:val="24"/>
          <w:szCs w:val="24"/>
        </w:rPr>
        <w:t>Članak 4</w:t>
      </w:r>
      <w:r w:rsidR="00D73337">
        <w:rPr>
          <w:rFonts w:ascii="Garamond" w:hAnsi="Garamond" w:cs="Times New Roman"/>
          <w:b/>
          <w:bCs/>
          <w:sz w:val="24"/>
          <w:szCs w:val="24"/>
        </w:rPr>
        <w:t>0</w:t>
      </w:r>
      <w:r w:rsidR="00E66054" w:rsidRPr="001B2DEE">
        <w:rPr>
          <w:rFonts w:ascii="Garamond" w:hAnsi="Garamond" w:cs="Times New Roman"/>
          <w:b/>
          <w:bCs/>
          <w:sz w:val="24"/>
          <w:szCs w:val="24"/>
        </w:rPr>
        <w:t>.</w:t>
      </w:r>
    </w:p>
    <w:p w14:paraId="0573F7A4" w14:textId="774FE5A3" w:rsidR="001B2DEE" w:rsidRDefault="003F02C6" w:rsidP="00BC1D7C">
      <w:pPr>
        <w:pStyle w:val="Odlomakpopisa"/>
        <w:numPr>
          <w:ilvl w:val="0"/>
          <w:numId w:val="69"/>
        </w:numPr>
        <w:spacing w:after="0"/>
        <w:ind w:left="426" w:hanging="426"/>
        <w:jc w:val="both"/>
        <w:rPr>
          <w:rFonts w:ascii="Garamond" w:hAnsi="Garamond" w:cs="Times New Roman"/>
          <w:sz w:val="24"/>
          <w:szCs w:val="24"/>
        </w:rPr>
      </w:pPr>
      <w:r w:rsidRPr="001B2DEE">
        <w:rPr>
          <w:rFonts w:ascii="Garamond" w:hAnsi="Garamond" w:cs="Times New Roman"/>
          <w:sz w:val="24"/>
          <w:szCs w:val="24"/>
        </w:rPr>
        <w:t>Novčanom kaznom u iznosu od 1000,00 do 5000,00 eura kazniti će se za prekršaj korisnik grobnog mjesta ili spomen-obilježja odnosno vlasnik ili posjednik grobnog mjesta ili spomen-obilježja izvan groblja</w:t>
      </w:r>
      <w:r w:rsidR="00950DB9" w:rsidRPr="001B2DEE">
        <w:rPr>
          <w:rFonts w:ascii="Garamond" w:hAnsi="Garamond" w:cs="Times New Roman"/>
          <w:sz w:val="24"/>
          <w:szCs w:val="24"/>
        </w:rPr>
        <w:t xml:space="preserve"> ukoliko je u suprotnosti s čl. </w:t>
      </w:r>
      <w:r w:rsidR="005E7C97" w:rsidRPr="001B2DEE">
        <w:rPr>
          <w:rFonts w:ascii="Garamond" w:hAnsi="Garamond" w:cs="Times New Roman"/>
          <w:sz w:val="24"/>
          <w:szCs w:val="24"/>
        </w:rPr>
        <w:t>3</w:t>
      </w:r>
      <w:r w:rsidR="00D73337">
        <w:rPr>
          <w:rFonts w:ascii="Garamond" w:hAnsi="Garamond" w:cs="Times New Roman"/>
          <w:sz w:val="24"/>
          <w:szCs w:val="24"/>
        </w:rPr>
        <w:t>7</w:t>
      </w:r>
      <w:r w:rsidR="00EC49A0" w:rsidRPr="001B2DEE">
        <w:rPr>
          <w:rFonts w:ascii="Garamond" w:hAnsi="Garamond" w:cs="Times New Roman"/>
          <w:sz w:val="24"/>
          <w:szCs w:val="24"/>
        </w:rPr>
        <w:t>.</w:t>
      </w:r>
      <w:r w:rsidR="00EC49A0" w:rsidRPr="001B2DEE">
        <w:rPr>
          <w:rFonts w:ascii="Garamond" w:hAnsi="Garamond" w:cs="Times New Roman"/>
          <w:color w:val="EE0000"/>
          <w:sz w:val="24"/>
          <w:szCs w:val="24"/>
        </w:rPr>
        <w:t xml:space="preserve"> </w:t>
      </w:r>
      <w:r w:rsidR="00950DB9" w:rsidRPr="001B2DEE">
        <w:rPr>
          <w:rFonts w:ascii="Garamond" w:hAnsi="Garamond" w:cs="Times New Roman"/>
          <w:sz w:val="24"/>
          <w:szCs w:val="24"/>
        </w:rPr>
        <w:t xml:space="preserve">ove Odluke. </w:t>
      </w:r>
    </w:p>
    <w:p w14:paraId="6D0916D5" w14:textId="741FDD26" w:rsidR="005A0972" w:rsidRPr="001B2DEE" w:rsidRDefault="005A0972" w:rsidP="00BC1D7C">
      <w:pPr>
        <w:pStyle w:val="Odlomakpopisa"/>
        <w:numPr>
          <w:ilvl w:val="0"/>
          <w:numId w:val="69"/>
        </w:numPr>
        <w:spacing w:after="0"/>
        <w:ind w:left="426" w:hanging="426"/>
        <w:jc w:val="both"/>
        <w:rPr>
          <w:rFonts w:ascii="Garamond" w:hAnsi="Garamond" w:cs="Times New Roman"/>
          <w:sz w:val="24"/>
          <w:szCs w:val="24"/>
        </w:rPr>
      </w:pPr>
      <w:r w:rsidRPr="001B2DEE">
        <w:rPr>
          <w:rFonts w:ascii="Garamond" w:hAnsi="Garamond" w:cs="Times New Roman"/>
          <w:sz w:val="24"/>
          <w:szCs w:val="24"/>
        </w:rPr>
        <w:t>Novčanom kaznom u iznosu od 1000,00 eura do 5000,00 eura kaznit će se za prekršaj korisnik grobnog mjesta ili spomen-obilježja unutar groblja odnosno vlasnik ili posjednik grobnog mje</w:t>
      </w:r>
      <w:r w:rsidR="00173EA7" w:rsidRPr="001B2DEE">
        <w:rPr>
          <w:rFonts w:ascii="Garamond" w:hAnsi="Garamond" w:cs="Times New Roman"/>
          <w:sz w:val="24"/>
          <w:szCs w:val="24"/>
        </w:rPr>
        <w:t>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r w:rsidR="005E7C97" w:rsidRPr="001B2DEE">
        <w:rPr>
          <w:rFonts w:ascii="Garamond" w:hAnsi="Garamond" w:cs="Times New Roman"/>
          <w:sz w:val="24"/>
          <w:szCs w:val="24"/>
        </w:rPr>
        <w:t xml:space="preserve"> ili na bilo koji način povrijedi uspomenu na umrlu osobu.</w:t>
      </w:r>
    </w:p>
    <w:p w14:paraId="5E470703" w14:textId="180BF64D" w:rsidR="002E6FB0" w:rsidRPr="001B2DEE" w:rsidRDefault="00DB5700" w:rsidP="0079342D">
      <w:pPr>
        <w:spacing w:after="0"/>
        <w:jc w:val="center"/>
        <w:rPr>
          <w:rFonts w:ascii="Garamond" w:hAnsi="Garamond" w:cs="Times New Roman"/>
          <w:b/>
          <w:bCs/>
          <w:sz w:val="24"/>
          <w:szCs w:val="24"/>
        </w:rPr>
      </w:pPr>
      <w:r w:rsidRPr="001B2DEE">
        <w:rPr>
          <w:rFonts w:ascii="Garamond" w:hAnsi="Garamond" w:cs="Times New Roman"/>
          <w:b/>
          <w:bCs/>
          <w:sz w:val="24"/>
          <w:szCs w:val="24"/>
        </w:rPr>
        <w:t>Članak 4</w:t>
      </w:r>
      <w:r w:rsidR="000B17EA" w:rsidRPr="001B2DEE">
        <w:rPr>
          <w:rFonts w:ascii="Garamond" w:hAnsi="Garamond" w:cs="Times New Roman"/>
          <w:b/>
          <w:bCs/>
          <w:sz w:val="24"/>
          <w:szCs w:val="24"/>
        </w:rPr>
        <w:t>3</w:t>
      </w:r>
      <w:r w:rsidR="0079342D" w:rsidRPr="001B2DEE">
        <w:rPr>
          <w:rFonts w:ascii="Garamond" w:hAnsi="Garamond" w:cs="Times New Roman"/>
          <w:b/>
          <w:bCs/>
          <w:sz w:val="24"/>
          <w:szCs w:val="24"/>
        </w:rPr>
        <w:t>.</w:t>
      </w:r>
    </w:p>
    <w:p w14:paraId="4D05827D" w14:textId="06B4B9CF" w:rsidR="00B82409" w:rsidRPr="001B2DEE" w:rsidRDefault="00950DB9" w:rsidP="001B2DEE">
      <w:pPr>
        <w:pStyle w:val="Odlomakpopisa"/>
        <w:numPr>
          <w:ilvl w:val="0"/>
          <w:numId w:val="70"/>
        </w:numPr>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Novčanom kaznom u iznosu od 100,00 do 500,00 eura kaznit će se za prekršaj korisnik grobnog mjesta odnosno vlasnik ili posjednik grobnog mjesta izvan groblja ako na grobnom </w:t>
      </w:r>
      <w:r w:rsidR="00BC1D7C" w:rsidRPr="001B2DEE">
        <w:rPr>
          <w:rFonts w:ascii="Garamond" w:hAnsi="Garamond" w:cs="Times New Roman"/>
          <w:sz w:val="24"/>
          <w:szCs w:val="24"/>
        </w:rPr>
        <w:t>mjestu</w:t>
      </w:r>
      <w:r w:rsidRPr="001B2DEE">
        <w:rPr>
          <w:rFonts w:ascii="Garamond" w:hAnsi="Garamond" w:cs="Times New Roman"/>
          <w:sz w:val="24"/>
          <w:szCs w:val="24"/>
        </w:rPr>
        <w:t xml:space="preserve"> nisu navedeni podaci o imenu i prezimenu umrle osobe te godini rođenja i smrti propisani ovom Odlukom. </w:t>
      </w:r>
    </w:p>
    <w:p w14:paraId="2E9B94AE" w14:textId="4CC87344" w:rsidR="00B82409" w:rsidRPr="001B2DEE" w:rsidRDefault="00B82409" w:rsidP="0079342D">
      <w:pPr>
        <w:spacing w:after="0"/>
        <w:jc w:val="center"/>
        <w:rPr>
          <w:rFonts w:ascii="Garamond" w:hAnsi="Garamond" w:cs="Times New Roman"/>
          <w:b/>
          <w:bCs/>
          <w:sz w:val="24"/>
          <w:szCs w:val="24"/>
        </w:rPr>
      </w:pPr>
      <w:r w:rsidRPr="001B2DEE">
        <w:rPr>
          <w:rFonts w:ascii="Garamond" w:hAnsi="Garamond" w:cs="Times New Roman"/>
          <w:b/>
          <w:bCs/>
          <w:sz w:val="24"/>
          <w:szCs w:val="24"/>
        </w:rPr>
        <w:t>Članak 4</w:t>
      </w:r>
      <w:r w:rsidR="000B17EA" w:rsidRPr="001B2DEE">
        <w:rPr>
          <w:rFonts w:ascii="Garamond" w:hAnsi="Garamond" w:cs="Times New Roman"/>
          <w:b/>
          <w:bCs/>
          <w:sz w:val="24"/>
          <w:szCs w:val="24"/>
        </w:rPr>
        <w:t>4</w:t>
      </w:r>
      <w:r w:rsidRPr="001B2DEE">
        <w:rPr>
          <w:rFonts w:ascii="Garamond" w:hAnsi="Garamond" w:cs="Times New Roman"/>
          <w:b/>
          <w:bCs/>
          <w:sz w:val="24"/>
          <w:szCs w:val="24"/>
        </w:rPr>
        <w:t>.</w:t>
      </w:r>
    </w:p>
    <w:p w14:paraId="5A1A9B17" w14:textId="77777777" w:rsidR="001B2DEE" w:rsidRDefault="00B82409" w:rsidP="00B82409">
      <w:pPr>
        <w:pStyle w:val="Odlomakpopisa"/>
        <w:numPr>
          <w:ilvl w:val="0"/>
          <w:numId w:val="71"/>
        </w:numPr>
        <w:autoSpaceDE w:val="0"/>
        <w:autoSpaceDN w:val="0"/>
        <w:adjustRightInd w:val="0"/>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Novčanom kaznom od 15,00 do 150,00 eura kaznit će se za prekršaj  korisnik  ako krši odredbe članka </w:t>
      </w:r>
      <w:r w:rsidR="005E7C97" w:rsidRPr="001B2DEE">
        <w:rPr>
          <w:rFonts w:ascii="Garamond" w:hAnsi="Garamond" w:cs="Times New Roman"/>
          <w:sz w:val="24"/>
          <w:szCs w:val="24"/>
        </w:rPr>
        <w:t>30</w:t>
      </w:r>
      <w:r w:rsidRPr="001B2DEE">
        <w:rPr>
          <w:rFonts w:ascii="Garamond" w:hAnsi="Garamond" w:cs="Times New Roman"/>
          <w:sz w:val="24"/>
          <w:szCs w:val="24"/>
        </w:rPr>
        <w:t>. ove Odluke.</w:t>
      </w:r>
    </w:p>
    <w:p w14:paraId="26C8C7F0" w14:textId="4A31230E" w:rsidR="00E34844" w:rsidRDefault="00B82409" w:rsidP="00B82409">
      <w:pPr>
        <w:pStyle w:val="Odlomakpopisa"/>
        <w:numPr>
          <w:ilvl w:val="0"/>
          <w:numId w:val="71"/>
        </w:numPr>
        <w:autoSpaceDE w:val="0"/>
        <w:autoSpaceDN w:val="0"/>
        <w:adjustRightInd w:val="0"/>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Novčanom kaznom od 70,00 do 1500,00 eura kaznit će se za prekršaj fizička ili pravna osoba ako krši odredbe članka </w:t>
      </w:r>
      <w:r w:rsidR="005E7C97" w:rsidRPr="001B2DEE">
        <w:rPr>
          <w:rFonts w:ascii="Garamond" w:hAnsi="Garamond" w:cs="Times New Roman"/>
          <w:sz w:val="24"/>
          <w:szCs w:val="24"/>
        </w:rPr>
        <w:t>32.</w:t>
      </w:r>
      <w:r w:rsidR="00F42115" w:rsidRPr="001B2DEE">
        <w:rPr>
          <w:rFonts w:ascii="Garamond" w:hAnsi="Garamond" w:cs="Times New Roman"/>
          <w:sz w:val="24"/>
          <w:szCs w:val="24"/>
        </w:rPr>
        <w:t xml:space="preserve"> stavka 3., 4. i 5.</w:t>
      </w:r>
      <w:r w:rsidRPr="001B2DEE">
        <w:rPr>
          <w:rFonts w:ascii="Garamond" w:hAnsi="Garamond" w:cs="Times New Roman"/>
          <w:sz w:val="24"/>
          <w:szCs w:val="24"/>
        </w:rPr>
        <w:t xml:space="preserve"> ove Odluke.</w:t>
      </w:r>
    </w:p>
    <w:p w14:paraId="62950A9A" w14:textId="77777777" w:rsidR="001B2DEE" w:rsidRPr="001B2DEE" w:rsidRDefault="001B2DEE" w:rsidP="001B2DEE">
      <w:pPr>
        <w:pStyle w:val="Odlomakpopisa"/>
        <w:autoSpaceDE w:val="0"/>
        <w:autoSpaceDN w:val="0"/>
        <w:adjustRightInd w:val="0"/>
        <w:spacing w:after="0"/>
        <w:ind w:left="426"/>
        <w:jc w:val="both"/>
        <w:rPr>
          <w:rFonts w:ascii="Garamond" w:hAnsi="Garamond" w:cs="Times New Roman"/>
          <w:sz w:val="24"/>
          <w:szCs w:val="24"/>
        </w:rPr>
      </w:pPr>
    </w:p>
    <w:p w14:paraId="37B8F9C5" w14:textId="73595B3D" w:rsidR="006C63E3" w:rsidRPr="0079342D" w:rsidRDefault="006C63E3" w:rsidP="00AA37E6">
      <w:pPr>
        <w:autoSpaceDE w:val="0"/>
        <w:autoSpaceDN w:val="0"/>
        <w:adjustRightInd w:val="0"/>
        <w:spacing w:after="0"/>
        <w:jc w:val="center"/>
        <w:rPr>
          <w:rFonts w:ascii="Garamond" w:hAnsi="Garamond" w:cs="Times New Roman"/>
          <w:b/>
          <w:bCs/>
          <w:sz w:val="24"/>
          <w:szCs w:val="24"/>
        </w:rPr>
      </w:pPr>
      <w:r w:rsidRPr="0079342D">
        <w:rPr>
          <w:rFonts w:ascii="Garamond" w:hAnsi="Garamond" w:cs="Times New Roman"/>
          <w:b/>
          <w:bCs/>
          <w:sz w:val="24"/>
          <w:szCs w:val="24"/>
        </w:rPr>
        <w:t xml:space="preserve">Članak </w:t>
      </w:r>
      <w:r w:rsidR="00AA37E6">
        <w:rPr>
          <w:rFonts w:ascii="Garamond" w:hAnsi="Garamond" w:cs="Times New Roman"/>
          <w:b/>
          <w:bCs/>
          <w:sz w:val="24"/>
          <w:szCs w:val="24"/>
        </w:rPr>
        <w:t>4</w:t>
      </w:r>
      <w:r w:rsidR="000B17EA">
        <w:rPr>
          <w:rFonts w:ascii="Garamond" w:hAnsi="Garamond" w:cs="Times New Roman"/>
          <w:b/>
          <w:bCs/>
          <w:sz w:val="24"/>
          <w:szCs w:val="24"/>
        </w:rPr>
        <w:t>5</w:t>
      </w:r>
      <w:r w:rsidRPr="0079342D">
        <w:rPr>
          <w:rFonts w:ascii="Garamond" w:hAnsi="Garamond" w:cs="Times New Roman"/>
          <w:b/>
          <w:bCs/>
          <w:sz w:val="24"/>
          <w:szCs w:val="24"/>
        </w:rPr>
        <w:t>.</w:t>
      </w:r>
    </w:p>
    <w:p w14:paraId="7126CE10" w14:textId="55F08212" w:rsidR="00942738" w:rsidRPr="001B2DEE" w:rsidRDefault="006C63E3" w:rsidP="001B2DEE">
      <w:pPr>
        <w:pStyle w:val="Odlomakpopisa"/>
        <w:numPr>
          <w:ilvl w:val="0"/>
          <w:numId w:val="72"/>
        </w:numPr>
        <w:autoSpaceDE w:val="0"/>
        <w:autoSpaceDN w:val="0"/>
        <w:adjustRightInd w:val="0"/>
        <w:spacing w:after="0"/>
        <w:ind w:left="426" w:hanging="426"/>
        <w:jc w:val="both"/>
        <w:rPr>
          <w:rFonts w:ascii="Garamond" w:hAnsi="Garamond" w:cs="Times New Roman"/>
          <w:sz w:val="24"/>
          <w:szCs w:val="24"/>
        </w:rPr>
      </w:pPr>
      <w:r w:rsidRPr="001B2DEE">
        <w:rPr>
          <w:rFonts w:ascii="Garamond" w:hAnsi="Garamond" w:cs="Times New Roman"/>
          <w:sz w:val="24"/>
          <w:szCs w:val="24"/>
        </w:rPr>
        <w:t>Uprava groblja ovlaštena je za podnošenje zahtjeva za pokretanje prekršajnog postupka za navedene prekršaje.</w:t>
      </w:r>
    </w:p>
    <w:p w14:paraId="46C3F27C" w14:textId="77777777" w:rsidR="005E7C97" w:rsidRPr="008325AB" w:rsidRDefault="005E7C97" w:rsidP="005E7C97">
      <w:pPr>
        <w:autoSpaceDE w:val="0"/>
        <w:autoSpaceDN w:val="0"/>
        <w:adjustRightInd w:val="0"/>
        <w:spacing w:after="0"/>
        <w:jc w:val="both"/>
        <w:rPr>
          <w:rFonts w:ascii="Garamond" w:hAnsi="Garamond" w:cs="Times New Roman"/>
          <w:sz w:val="24"/>
          <w:szCs w:val="24"/>
        </w:rPr>
      </w:pPr>
    </w:p>
    <w:p w14:paraId="2E301876" w14:textId="5AA9DFB8" w:rsidR="00E66054" w:rsidRPr="0079342D" w:rsidRDefault="00E66054" w:rsidP="00E34844">
      <w:pPr>
        <w:pStyle w:val="Odlomakpopisa"/>
        <w:numPr>
          <w:ilvl w:val="0"/>
          <w:numId w:val="5"/>
        </w:numPr>
        <w:ind w:left="567" w:hanging="567"/>
        <w:outlineLvl w:val="0"/>
        <w:rPr>
          <w:rFonts w:ascii="Garamond" w:hAnsi="Garamond" w:cs="Times New Roman"/>
          <w:b/>
          <w:bCs/>
          <w:sz w:val="24"/>
          <w:szCs w:val="24"/>
        </w:rPr>
      </w:pPr>
      <w:bookmarkStart w:id="16" w:name="_Toc220588540"/>
      <w:r w:rsidRPr="0079342D">
        <w:rPr>
          <w:rFonts w:ascii="Garamond" w:hAnsi="Garamond" w:cs="Times New Roman"/>
          <w:b/>
          <w:bCs/>
          <w:sz w:val="24"/>
          <w:szCs w:val="24"/>
        </w:rPr>
        <w:t>PRIJELAZNE I ZAVRŠNE ODREDBE</w:t>
      </w:r>
      <w:bookmarkEnd w:id="16"/>
    </w:p>
    <w:p w14:paraId="06272942" w14:textId="2A7EE0FA" w:rsidR="00E66054" w:rsidRPr="0079342D" w:rsidRDefault="00DB5700" w:rsidP="0079342D">
      <w:pPr>
        <w:spacing w:after="0"/>
        <w:jc w:val="center"/>
        <w:rPr>
          <w:rFonts w:ascii="Garamond" w:hAnsi="Garamond" w:cs="Times New Roman"/>
          <w:b/>
          <w:bCs/>
          <w:sz w:val="24"/>
          <w:szCs w:val="24"/>
        </w:rPr>
      </w:pPr>
      <w:r w:rsidRPr="0079342D">
        <w:rPr>
          <w:rFonts w:ascii="Garamond" w:hAnsi="Garamond" w:cs="Times New Roman"/>
          <w:b/>
          <w:bCs/>
          <w:sz w:val="24"/>
          <w:szCs w:val="24"/>
        </w:rPr>
        <w:t xml:space="preserve">Članak </w:t>
      </w:r>
      <w:r w:rsidR="00AA37E6">
        <w:rPr>
          <w:rFonts w:ascii="Garamond" w:hAnsi="Garamond" w:cs="Times New Roman"/>
          <w:b/>
          <w:bCs/>
          <w:sz w:val="24"/>
          <w:szCs w:val="24"/>
        </w:rPr>
        <w:t>4</w:t>
      </w:r>
      <w:r w:rsidR="000B17EA">
        <w:rPr>
          <w:rFonts w:ascii="Garamond" w:hAnsi="Garamond" w:cs="Times New Roman"/>
          <w:b/>
          <w:bCs/>
          <w:sz w:val="24"/>
          <w:szCs w:val="24"/>
        </w:rPr>
        <w:t>6</w:t>
      </w:r>
      <w:r w:rsidR="00E66054" w:rsidRPr="0079342D">
        <w:rPr>
          <w:rFonts w:ascii="Garamond" w:hAnsi="Garamond" w:cs="Times New Roman"/>
          <w:b/>
          <w:bCs/>
          <w:sz w:val="24"/>
          <w:szCs w:val="24"/>
        </w:rPr>
        <w:t>.</w:t>
      </w:r>
    </w:p>
    <w:p w14:paraId="54FDF241" w14:textId="77777777" w:rsidR="001B2DEE" w:rsidRDefault="00AE2EE5" w:rsidP="00FB404F">
      <w:pPr>
        <w:pStyle w:val="Odlomakpopisa"/>
        <w:numPr>
          <w:ilvl w:val="0"/>
          <w:numId w:val="73"/>
        </w:numPr>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Stupanjem na snagu ove Odluke prestaje važiti Odluka o </w:t>
      </w:r>
      <w:r w:rsidR="00AA37E6" w:rsidRPr="001B2DEE">
        <w:rPr>
          <w:rFonts w:ascii="Garamond" w:hAnsi="Garamond" w:cs="Times New Roman"/>
          <w:sz w:val="24"/>
          <w:szCs w:val="24"/>
        </w:rPr>
        <w:t xml:space="preserve">upravljanju </w:t>
      </w:r>
      <w:r w:rsidRPr="001B2DEE">
        <w:rPr>
          <w:rFonts w:ascii="Garamond" w:hAnsi="Garamond" w:cs="Times New Roman"/>
          <w:sz w:val="24"/>
          <w:szCs w:val="24"/>
        </w:rPr>
        <w:t xml:space="preserve">grobljima na području Općine </w:t>
      </w:r>
      <w:r w:rsidR="00AA37E6" w:rsidRPr="001B2DEE">
        <w:rPr>
          <w:rFonts w:ascii="Garamond" w:hAnsi="Garamond" w:cs="Times New Roman"/>
          <w:sz w:val="24"/>
          <w:szCs w:val="24"/>
        </w:rPr>
        <w:t xml:space="preserve">Martijanec </w:t>
      </w:r>
      <w:r w:rsidRPr="001B2DEE">
        <w:rPr>
          <w:rFonts w:ascii="Garamond" w:hAnsi="Garamond" w:cs="Times New Roman"/>
          <w:sz w:val="24"/>
          <w:szCs w:val="24"/>
        </w:rPr>
        <w:t xml:space="preserve">( Službeni </w:t>
      </w:r>
      <w:r w:rsidR="00AA37E6" w:rsidRPr="001B2DEE">
        <w:rPr>
          <w:rFonts w:ascii="Garamond" w:hAnsi="Garamond" w:cs="Times New Roman"/>
          <w:sz w:val="24"/>
          <w:szCs w:val="24"/>
        </w:rPr>
        <w:t>vjesnik Općine Martijanec 8/23</w:t>
      </w:r>
      <w:r w:rsidRPr="001B2DEE">
        <w:rPr>
          <w:rFonts w:ascii="Garamond" w:hAnsi="Garamond" w:cs="Times New Roman"/>
          <w:sz w:val="24"/>
          <w:szCs w:val="24"/>
        </w:rPr>
        <w:t>)</w:t>
      </w:r>
      <w:r w:rsidR="00987CAC" w:rsidRPr="001B2DEE">
        <w:rPr>
          <w:rFonts w:ascii="Garamond" w:hAnsi="Garamond" w:cs="Times New Roman"/>
          <w:sz w:val="24"/>
          <w:szCs w:val="24"/>
        </w:rPr>
        <w:t>.</w:t>
      </w:r>
    </w:p>
    <w:p w14:paraId="07E57994" w14:textId="6B527275" w:rsidR="00DB5700" w:rsidRDefault="00EE0E59" w:rsidP="00FB404F">
      <w:pPr>
        <w:pStyle w:val="Odlomakpopisa"/>
        <w:numPr>
          <w:ilvl w:val="0"/>
          <w:numId w:val="73"/>
        </w:numPr>
        <w:spacing w:after="0"/>
        <w:ind w:left="426" w:hanging="426"/>
        <w:jc w:val="both"/>
        <w:rPr>
          <w:rFonts w:ascii="Garamond" w:hAnsi="Garamond" w:cs="Times New Roman"/>
          <w:sz w:val="24"/>
          <w:szCs w:val="24"/>
        </w:rPr>
      </w:pPr>
      <w:r w:rsidRPr="001B2DEE">
        <w:rPr>
          <w:rFonts w:ascii="Garamond" w:hAnsi="Garamond" w:cs="Times New Roman"/>
          <w:sz w:val="24"/>
          <w:szCs w:val="24"/>
        </w:rPr>
        <w:t xml:space="preserve">Ova Odluka stupa na snagu osmog dana od dana objave u „Službenom </w:t>
      </w:r>
      <w:r w:rsidR="0079342D" w:rsidRPr="001B2DEE">
        <w:rPr>
          <w:rFonts w:ascii="Garamond" w:hAnsi="Garamond" w:cs="Times New Roman"/>
          <w:sz w:val="24"/>
          <w:szCs w:val="24"/>
        </w:rPr>
        <w:t>vjesniku Općine Martijanec</w:t>
      </w:r>
      <w:r w:rsidRPr="001B2DEE">
        <w:rPr>
          <w:rFonts w:ascii="Garamond" w:hAnsi="Garamond" w:cs="Times New Roman"/>
          <w:sz w:val="24"/>
          <w:szCs w:val="24"/>
        </w:rPr>
        <w:t>.“</w:t>
      </w:r>
    </w:p>
    <w:p w14:paraId="15CF2284" w14:textId="77777777" w:rsidR="001B2DEE" w:rsidRPr="001B2DEE" w:rsidRDefault="001B2DEE" w:rsidP="001B2DEE">
      <w:pPr>
        <w:pStyle w:val="Odlomakpopisa"/>
        <w:spacing w:after="0"/>
        <w:ind w:left="426"/>
        <w:jc w:val="both"/>
        <w:rPr>
          <w:rFonts w:ascii="Garamond" w:hAnsi="Garamond" w:cs="Times New Roman"/>
          <w:sz w:val="24"/>
          <w:szCs w:val="24"/>
        </w:rPr>
      </w:pPr>
    </w:p>
    <w:p w14:paraId="5D9BB252" w14:textId="18273280" w:rsidR="009131FA" w:rsidRDefault="00EE0E59" w:rsidP="00FB404F">
      <w:pPr>
        <w:spacing w:after="0"/>
        <w:ind w:left="2832" w:firstLine="708"/>
        <w:jc w:val="center"/>
        <w:rPr>
          <w:rFonts w:ascii="Garamond" w:hAnsi="Garamond" w:cs="Times New Roman"/>
          <w:b/>
          <w:bCs/>
          <w:sz w:val="24"/>
          <w:szCs w:val="24"/>
        </w:rPr>
      </w:pPr>
      <w:r w:rsidRPr="00E34844">
        <w:rPr>
          <w:rFonts w:ascii="Garamond" w:hAnsi="Garamond" w:cs="Times New Roman"/>
          <w:b/>
          <w:bCs/>
          <w:sz w:val="24"/>
          <w:szCs w:val="24"/>
        </w:rPr>
        <w:t xml:space="preserve">        </w:t>
      </w:r>
      <w:r w:rsidR="000219BF" w:rsidRPr="00E34844">
        <w:rPr>
          <w:rFonts w:ascii="Garamond" w:hAnsi="Garamond" w:cs="Times New Roman"/>
          <w:b/>
          <w:bCs/>
          <w:sz w:val="24"/>
          <w:szCs w:val="24"/>
        </w:rPr>
        <w:t>PREDSJEDNIK OPĆINSKOG VIJEĆA</w:t>
      </w:r>
    </w:p>
    <w:p w14:paraId="7C366951" w14:textId="7539857B" w:rsidR="00FB404F" w:rsidRPr="00FB404F" w:rsidRDefault="00FB404F" w:rsidP="00FB404F">
      <w:pPr>
        <w:spacing w:after="0"/>
        <w:ind w:left="2832" w:firstLine="708"/>
        <w:jc w:val="center"/>
        <w:rPr>
          <w:rFonts w:ascii="Garamond" w:hAnsi="Garamond" w:cs="Times New Roman"/>
          <w:sz w:val="24"/>
          <w:szCs w:val="24"/>
        </w:rPr>
      </w:pPr>
      <w:r w:rsidRPr="00FB404F">
        <w:rPr>
          <w:rFonts w:ascii="Garamond" w:hAnsi="Garamond" w:cs="Times New Roman"/>
          <w:sz w:val="24"/>
          <w:szCs w:val="24"/>
        </w:rPr>
        <w:t>Stjepan Golubić, ing.</w:t>
      </w:r>
    </w:p>
    <w:sectPr w:rsidR="00FB404F" w:rsidRPr="00FB404F" w:rsidSect="001B2DEE">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CEED" w14:textId="77777777" w:rsidR="00E82AAE" w:rsidRDefault="00E82AAE" w:rsidP="00FC72DA">
      <w:pPr>
        <w:spacing w:after="0" w:line="240" w:lineRule="auto"/>
      </w:pPr>
      <w:r>
        <w:separator/>
      </w:r>
    </w:p>
  </w:endnote>
  <w:endnote w:type="continuationSeparator" w:id="0">
    <w:p w14:paraId="27F92131" w14:textId="77777777" w:rsidR="00E82AAE" w:rsidRDefault="00E82AAE"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864339"/>
      <w:docPartObj>
        <w:docPartGallery w:val="Page Numbers (Bottom of Page)"/>
        <w:docPartUnique/>
      </w:docPartObj>
    </w:sdtPr>
    <w:sdtEndPr>
      <w:rPr>
        <w:rFonts w:ascii="Garamond" w:hAnsi="Garamond"/>
      </w:rPr>
    </w:sdtEndPr>
    <w:sdtContent>
      <w:p w14:paraId="3377B152" w14:textId="77777777" w:rsidR="00FC72DA" w:rsidRPr="00632844" w:rsidRDefault="00FC72DA">
        <w:pPr>
          <w:pStyle w:val="Podnoje"/>
          <w:jc w:val="center"/>
          <w:rPr>
            <w:rFonts w:ascii="Garamond" w:hAnsi="Garamond"/>
          </w:rPr>
        </w:pPr>
        <w:r w:rsidRPr="00632844">
          <w:rPr>
            <w:rFonts w:ascii="Garamond" w:hAnsi="Garamond"/>
          </w:rPr>
          <w:fldChar w:fldCharType="begin"/>
        </w:r>
        <w:r w:rsidRPr="00632844">
          <w:rPr>
            <w:rFonts w:ascii="Garamond" w:hAnsi="Garamond"/>
          </w:rPr>
          <w:instrText>PAGE   \* MERGEFORMAT</w:instrText>
        </w:r>
        <w:r w:rsidRPr="00632844">
          <w:rPr>
            <w:rFonts w:ascii="Garamond" w:hAnsi="Garamond"/>
          </w:rPr>
          <w:fldChar w:fldCharType="separate"/>
        </w:r>
        <w:r w:rsidR="00DC52B6" w:rsidRPr="00632844">
          <w:rPr>
            <w:rFonts w:ascii="Garamond" w:hAnsi="Garamond"/>
            <w:noProof/>
          </w:rPr>
          <w:t>15</w:t>
        </w:r>
        <w:r w:rsidRPr="00632844">
          <w:rPr>
            <w:rFonts w:ascii="Garamond" w:hAnsi="Garamond"/>
          </w:rPr>
          <w:fldChar w:fldCharType="end"/>
        </w:r>
      </w:p>
    </w:sdtContent>
  </w:sdt>
  <w:p w14:paraId="11DA5A27" w14:textId="77777777" w:rsidR="00FC72DA" w:rsidRDefault="00FC72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B9B1" w14:textId="77777777" w:rsidR="00E82AAE" w:rsidRDefault="00E82AAE" w:rsidP="00FC72DA">
      <w:pPr>
        <w:spacing w:after="0" w:line="240" w:lineRule="auto"/>
      </w:pPr>
      <w:r>
        <w:separator/>
      </w:r>
    </w:p>
  </w:footnote>
  <w:footnote w:type="continuationSeparator" w:id="0">
    <w:p w14:paraId="0CDDCED9" w14:textId="77777777" w:rsidR="00E82AAE" w:rsidRDefault="00E82AAE" w:rsidP="00FC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25B"/>
    <w:multiLevelType w:val="hybridMultilevel"/>
    <w:tmpl w:val="64101262"/>
    <w:lvl w:ilvl="0" w:tplc="04C2D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01621"/>
    <w:multiLevelType w:val="hybridMultilevel"/>
    <w:tmpl w:val="36EA3B26"/>
    <w:lvl w:ilvl="0" w:tplc="F29E58C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4043CBF"/>
    <w:multiLevelType w:val="hybridMultilevel"/>
    <w:tmpl w:val="AC4C70D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4169DB"/>
    <w:multiLevelType w:val="hybridMultilevel"/>
    <w:tmpl w:val="55DE9E6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8734F9"/>
    <w:multiLevelType w:val="hybridMultilevel"/>
    <w:tmpl w:val="311C906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22FC0"/>
    <w:multiLevelType w:val="hybridMultilevel"/>
    <w:tmpl w:val="5CB86A2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4779B3"/>
    <w:multiLevelType w:val="hybridMultilevel"/>
    <w:tmpl w:val="10A62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955C4E"/>
    <w:multiLevelType w:val="hybridMultilevel"/>
    <w:tmpl w:val="D0EA2FF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950040"/>
    <w:multiLevelType w:val="hybridMultilevel"/>
    <w:tmpl w:val="BFE2DD6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CE3B17"/>
    <w:multiLevelType w:val="multilevel"/>
    <w:tmpl w:val="1E6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53DCE"/>
    <w:multiLevelType w:val="hybridMultilevel"/>
    <w:tmpl w:val="E9421D4A"/>
    <w:lvl w:ilvl="0" w:tplc="80EEC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F7565A"/>
    <w:multiLevelType w:val="multilevel"/>
    <w:tmpl w:val="180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F5283"/>
    <w:multiLevelType w:val="hybridMultilevel"/>
    <w:tmpl w:val="811EE04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ED729E"/>
    <w:multiLevelType w:val="hybridMultilevel"/>
    <w:tmpl w:val="3FF615D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0533825"/>
    <w:multiLevelType w:val="hybridMultilevel"/>
    <w:tmpl w:val="3F726004"/>
    <w:lvl w:ilvl="0" w:tplc="43568CCA">
      <w:numFmt w:val="bullet"/>
      <w:lvlText w:val="-"/>
      <w:lvlJc w:val="left"/>
      <w:pPr>
        <w:ind w:left="1559" w:hanging="360"/>
      </w:pPr>
      <w:rPr>
        <w:rFonts w:ascii="Times New Roman" w:eastAsiaTheme="minorHAnsi" w:hAnsi="Times New Roman" w:cs="Times New Roman" w:hint="default"/>
      </w:rPr>
    </w:lvl>
    <w:lvl w:ilvl="1" w:tplc="041A0003" w:tentative="1">
      <w:start w:val="1"/>
      <w:numFmt w:val="bullet"/>
      <w:lvlText w:val="o"/>
      <w:lvlJc w:val="left"/>
      <w:pPr>
        <w:ind w:left="2279" w:hanging="360"/>
      </w:pPr>
      <w:rPr>
        <w:rFonts w:ascii="Courier New" w:hAnsi="Courier New" w:cs="Courier New" w:hint="default"/>
      </w:rPr>
    </w:lvl>
    <w:lvl w:ilvl="2" w:tplc="041A0005" w:tentative="1">
      <w:start w:val="1"/>
      <w:numFmt w:val="bullet"/>
      <w:lvlText w:val=""/>
      <w:lvlJc w:val="left"/>
      <w:pPr>
        <w:ind w:left="2999" w:hanging="360"/>
      </w:pPr>
      <w:rPr>
        <w:rFonts w:ascii="Wingdings" w:hAnsi="Wingdings" w:hint="default"/>
      </w:rPr>
    </w:lvl>
    <w:lvl w:ilvl="3" w:tplc="041A0001" w:tentative="1">
      <w:start w:val="1"/>
      <w:numFmt w:val="bullet"/>
      <w:lvlText w:val=""/>
      <w:lvlJc w:val="left"/>
      <w:pPr>
        <w:ind w:left="3719" w:hanging="360"/>
      </w:pPr>
      <w:rPr>
        <w:rFonts w:ascii="Symbol" w:hAnsi="Symbol" w:hint="default"/>
      </w:rPr>
    </w:lvl>
    <w:lvl w:ilvl="4" w:tplc="041A0003" w:tentative="1">
      <w:start w:val="1"/>
      <w:numFmt w:val="bullet"/>
      <w:lvlText w:val="o"/>
      <w:lvlJc w:val="left"/>
      <w:pPr>
        <w:ind w:left="4439" w:hanging="360"/>
      </w:pPr>
      <w:rPr>
        <w:rFonts w:ascii="Courier New" w:hAnsi="Courier New" w:cs="Courier New" w:hint="default"/>
      </w:rPr>
    </w:lvl>
    <w:lvl w:ilvl="5" w:tplc="041A0005" w:tentative="1">
      <w:start w:val="1"/>
      <w:numFmt w:val="bullet"/>
      <w:lvlText w:val=""/>
      <w:lvlJc w:val="left"/>
      <w:pPr>
        <w:ind w:left="5159" w:hanging="360"/>
      </w:pPr>
      <w:rPr>
        <w:rFonts w:ascii="Wingdings" w:hAnsi="Wingdings" w:hint="default"/>
      </w:rPr>
    </w:lvl>
    <w:lvl w:ilvl="6" w:tplc="041A0001" w:tentative="1">
      <w:start w:val="1"/>
      <w:numFmt w:val="bullet"/>
      <w:lvlText w:val=""/>
      <w:lvlJc w:val="left"/>
      <w:pPr>
        <w:ind w:left="5879" w:hanging="360"/>
      </w:pPr>
      <w:rPr>
        <w:rFonts w:ascii="Symbol" w:hAnsi="Symbol" w:hint="default"/>
      </w:rPr>
    </w:lvl>
    <w:lvl w:ilvl="7" w:tplc="041A0003" w:tentative="1">
      <w:start w:val="1"/>
      <w:numFmt w:val="bullet"/>
      <w:lvlText w:val="o"/>
      <w:lvlJc w:val="left"/>
      <w:pPr>
        <w:ind w:left="6599" w:hanging="360"/>
      </w:pPr>
      <w:rPr>
        <w:rFonts w:ascii="Courier New" w:hAnsi="Courier New" w:cs="Courier New" w:hint="default"/>
      </w:rPr>
    </w:lvl>
    <w:lvl w:ilvl="8" w:tplc="041A0005" w:tentative="1">
      <w:start w:val="1"/>
      <w:numFmt w:val="bullet"/>
      <w:lvlText w:val=""/>
      <w:lvlJc w:val="left"/>
      <w:pPr>
        <w:ind w:left="7319" w:hanging="360"/>
      </w:pPr>
      <w:rPr>
        <w:rFonts w:ascii="Wingdings" w:hAnsi="Wingdings" w:hint="default"/>
      </w:rPr>
    </w:lvl>
  </w:abstractNum>
  <w:abstractNum w:abstractNumId="15" w15:restartNumberingAfterBreak="0">
    <w:nsid w:val="22457245"/>
    <w:multiLevelType w:val="hybridMultilevel"/>
    <w:tmpl w:val="B724780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5F1A14"/>
    <w:multiLevelType w:val="hybridMultilevel"/>
    <w:tmpl w:val="ED88000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FD390B"/>
    <w:multiLevelType w:val="hybridMultilevel"/>
    <w:tmpl w:val="E6807CB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1275AF"/>
    <w:multiLevelType w:val="hybridMultilevel"/>
    <w:tmpl w:val="9708936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9658EC"/>
    <w:multiLevelType w:val="hybridMultilevel"/>
    <w:tmpl w:val="44528B6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FD48EC"/>
    <w:multiLevelType w:val="hybridMultilevel"/>
    <w:tmpl w:val="0E90F1E6"/>
    <w:lvl w:ilvl="0" w:tplc="2B8E4D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840657"/>
    <w:multiLevelType w:val="hybridMultilevel"/>
    <w:tmpl w:val="A2DE87A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30180E"/>
    <w:multiLevelType w:val="hybridMultilevel"/>
    <w:tmpl w:val="FC62068A"/>
    <w:lvl w:ilvl="0" w:tplc="F29E58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0F795D"/>
    <w:multiLevelType w:val="hybridMultilevel"/>
    <w:tmpl w:val="D81EAE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7267DA1"/>
    <w:multiLevelType w:val="hybridMultilevel"/>
    <w:tmpl w:val="D4F66738"/>
    <w:lvl w:ilvl="0" w:tplc="87FA0254">
      <w:start w:val="1"/>
      <w:numFmt w:val="decimal"/>
      <w:lvlText w:val="%1."/>
      <w:lvlJc w:val="left"/>
      <w:pPr>
        <w:ind w:left="783" w:hanging="360"/>
      </w:pPr>
      <w:rPr>
        <w:b w:val="0"/>
      </w:rPr>
    </w:lvl>
    <w:lvl w:ilvl="1" w:tplc="041A0019" w:tentative="1">
      <w:start w:val="1"/>
      <w:numFmt w:val="lowerLetter"/>
      <w:lvlText w:val="%2."/>
      <w:lvlJc w:val="left"/>
      <w:pPr>
        <w:ind w:left="1863" w:hanging="360"/>
      </w:pPr>
    </w:lvl>
    <w:lvl w:ilvl="2" w:tplc="041A001B" w:tentative="1">
      <w:start w:val="1"/>
      <w:numFmt w:val="lowerRoman"/>
      <w:lvlText w:val="%3."/>
      <w:lvlJc w:val="right"/>
      <w:pPr>
        <w:ind w:left="2583" w:hanging="180"/>
      </w:pPr>
    </w:lvl>
    <w:lvl w:ilvl="3" w:tplc="041A000F" w:tentative="1">
      <w:start w:val="1"/>
      <w:numFmt w:val="decimal"/>
      <w:lvlText w:val="%4."/>
      <w:lvlJc w:val="left"/>
      <w:pPr>
        <w:ind w:left="3303" w:hanging="360"/>
      </w:pPr>
    </w:lvl>
    <w:lvl w:ilvl="4" w:tplc="041A0019" w:tentative="1">
      <w:start w:val="1"/>
      <w:numFmt w:val="lowerLetter"/>
      <w:lvlText w:val="%5."/>
      <w:lvlJc w:val="left"/>
      <w:pPr>
        <w:ind w:left="4023" w:hanging="360"/>
      </w:pPr>
    </w:lvl>
    <w:lvl w:ilvl="5" w:tplc="041A001B" w:tentative="1">
      <w:start w:val="1"/>
      <w:numFmt w:val="lowerRoman"/>
      <w:lvlText w:val="%6."/>
      <w:lvlJc w:val="right"/>
      <w:pPr>
        <w:ind w:left="4743" w:hanging="180"/>
      </w:pPr>
    </w:lvl>
    <w:lvl w:ilvl="6" w:tplc="041A000F" w:tentative="1">
      <w:start w:val="1"/>
      <w:numFmt w:val="decimal"/>
      <w:lvlText w:val="%7."/>
      <w:lvlJc w:val="left"/>
      <w:pPr>
        <w:ind w:left="5463" w:hanging="360"/>
      </w:pPr>
    </w:lvl>
    <w:lvl w:ilvl="7" w:tplc="041A0019" w:tentative="1">
      <w:start w:val="1"/>
      <w:numFmt w:val="lowerLetter"/>
      <w:lvlText w:val="%8."/>
      <w:lvlJc w:val="left"/>
      <w:pPr>
        <w:ind w:left="6183" w:hanging="360"/>
      </w:pPr>
    </w:lvl>
    <w:lvl w:ilvl="8" w:tplc="041A001B" w:tentative="1">
      <w:start w:val="1"/>
      <w:numFmt w:val="lowerRoman"/>
      <w:lvlText w:val="%9."/>
      <w:lvlJc w:val="right"/>
      <w:pPr>
        <w:ind w:left="6903" w:hanging="180"/>
      </w:pPr>
    </w:lvl>
  </w:abstractNum>
  <w:abstractNum w:abstractNumId="25" w15:restartNumberingAfterBreak="0">
    <w:nsid w:val="38CE7AF8"/>
    <w:multiLevelType w:val="hybridMultilevel"/>
    <w:tmpl w:val="3B1AD77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9B04FCF"/>
    <w:multiLevelType w:val="hybridMultilevel"/>
    <w:tmpl w:val="1B3C18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9B91EC6"/>
    <w:multiLevelType w:val="hybridMultilevel"/>
    <w:tmpl w:val="3F9A800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9EA7FC8"/>
    <w:multiLevelType w:val="hybridMultilevel"/>
    <w:tmpl w:val="6DDE6C88"/>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ABE518F"/>
    <w:multiLevelType w:val="hybridMultilevel"/>
    <w:tmpl w:val="47A8734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BCC4BCD"/>
    <w:multiLevelType w:val="hybridMultilevel"/>
    <w:tmpl w:val="64F232A0"/>
    <w:lvl w:ilvl="0" w:tplc="8B022D2A">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DB054C4"/>
    <w:multiLevelType w:val="hybridMultilevel"/>
    <w:tmpl w:val="57803D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DFC25B9"/>
    <w:multiLevelType w:val="hybridMultilevel"/>
    <w:tmpl w:val="BA004BD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F392C42"/>
    <w:multiLevelType w:val="hybridMultilevel"/>
    <w:tmpl w:val="89A025FC"/>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F415B22"/>
    <w:multiLevelType w:val="hybridMultilevel"/>
    <w:tmpl w:val="78EEC9D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14E7F2B"/>
    <w:multiLevelType w:val="hybridMultilevel"/>
    <w:tmpl w:val="EF2C17B8"/>
    <w:lvl w:ilvl="0" w:tplc="E39EC8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2CF49AD"/>
    <w:multiLevelType w:val="hybridMultilevel"/>
    <w:tmpl w:val="8B04889C"/>
    <w:lvl w:ilvl="0" w:tplc="2B5E410E">
      <w:start w:val="6"/>
      <w:numFmt w:val="bullet"/>
      <w:lvlText w:val="–"/>
      <w:lvlJc w:val="left"/>
      <w:pPr>
        <w:ind w:left="180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3710784"/>
    <w:multiLevelType w:val="hybridMultilevel"/>
    <w:tmpl w:val="E3AA9F02"/>
    <w:lvl w:ilvl="0" w:tplc="990CCA0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4023D08"/>
    <w:multiLevelType w:val="hybridMultilevel"/>
    <w:tmpl w:val="0636B96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48A177D"/>
    <w:multiLevelType w:val="hybridMultilevel"/>
    <w:tmpl w:val="EF702A4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6962BFE"/>
    <w:multiLevelType w:val="hybridMultilevel"/>
    <w:tmpl w:val="C966091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7C40040"/>
    <w:multiLevelType w:val="multilevel"/>
    <w:tmpl w:val="840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A135FD"/>
    <w:multiLevelType w:val="hybridMultilevel"/>
    <w:tmpl w:val="4EE62D4C"/>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E042F89"/>
    <w:multiLevelType w:val="hybridMultilevel"/>
    <w:tmpl w:val="595A2EC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05E7B59"/>
    <w:multiLevelType w:val="hybridMultilevel"/>
    <w:tmpl w:val="CA3621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1655483"/>
    <w:multiLevelType w:val="hybridMultilevel"/>
    <w:tmpl w:val="23D889D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224659A"/>
    <w:multiLevelType w:val="hybridMultilevel"/>
    <w:tmpl w:val="84FC59B4"/>
    <w:lvl w:ilvl="0" w:tplc="D8583340">
      <w:start w:val="1"/>
      <w:numFmt w:val="upperRoman"/>
      <w:pStyle w:val="Sadraj1"/>
      <w:lvlText w:val="%1."/>
      <w:lvlJc w:val="left"/>
      <w:pPr>
        <w:ind w:left="1080" w:hanging="720"/>
      </w:pPr>
      <w:rPr>
        <w:rFonts w:ascii="Garamond" w:hAnsi="Garamond" w:hint="default"/>
        <w:b/>
        <w:color w:val="0563C1" w:themeColor="hyperlink"/>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C047F3"/>
    <w:multiLevelType w:val="hybridMultilevel"/>
    <w:tmpl w:val="726E41B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3AC2D45"/>
    <w:multiLevelType w:val="hybridMultilevel"/>
    <w:tmpl w:val="0E22972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3CA3F65"/>
    <w:multiLevelType w:val="hybridMultilevel"/>
    <w:tmpl w:val="46384140"/>
    <w:lvl w:ilvl="0" w:tplc="041A000F">
      <w:start w:val="1"/>
      <w:numFmt w:val="decimal"/>
      <w:lvlText w:val="%1."/>
      <w:lvlJc w:val="left"/>
      <w:pPr>
        <w:ind w:left="720" w:hanging="360"/>
      </w:pPr>
      <w:rPr>
        <w:b w:val="0"/>
      </w:rPr>
    </w:lvl>
    <w:lvl w:ilvl="1" w:tplc="2B5E410E">
      <w:start w:val="6"/>
      <w:numFmt w:val="bullet"/>
      <w:lvlText w:val="–"/>
      <w:lvlJc w:val="left"/>
      <w:pPr>
        <w:ind w:left="1800" w:hanging="360"/>
      </w:pPr>
      <w:rPr>
        <w:rFonts w:ascii="Garamond" w:eastAsiaTheme="minorHAnsi" w:hAnsi="Garamond" w:cs="Times New Roman"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1" w15:restartNumberingAfterBreak="0">
    <w:nsid w:val="5493505E"/>
    <w:multiLevelType w:val="hybridMultilevel"/>
    <w:tmpl w:val="BC0E0F1C"/>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52" w15:restartNumberingAfterBreak="0">
    <w:nsid w:val="563D17B2"/>
    <w:multiLevelType w:val="hybridMultilevel"/>
    <w:tmpl w:val="2E189432"/>
    <w:lvl w:ilvl="0" w:tplc="B82E3F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7813ECC"/>
    <w:multiLevelType w:val="multilevel"/>
    <w:tmpl w:val="8E2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AE66E0"/>
    <w:multiLevelType w:val="hybridMultilevel"/>
    <w:tmpl w:val="E93EA9E2"/>
    <w:lvl w:ilvl="0" w:tplc="8B022D2A">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8F27DB0"/>
    <w:multiLevelType w:val="hybridMultilevel"/>
    <w:tmpl w:val="3AF8B11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C7C53D9"/>
    <w:multiLevelType w:val="hybridMultilevel"/>
    <w:tmpl w:val="288CCAC8"/>
    <w:lvl w:ilvl="0" w:tplc="E4A29C2E">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FCF4E51"/>
    <w:multiLevelType w:val="hybridMultilevel"/>
    <w:tmpl w:val="B9300E5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3DC3FF9"/>
    <w:multiLevelType w:val="hybridMultilevel"/>
    <w:tmpl w:val="410CD2E2"/>
    <w:lvl w:ilvl="0" w:tplc="8B022D2A">
      <w:numFmt w:val="bullet"/>
      <w:lvlText w:val="-"/>
      <w:lvlJc w:val="left"/>
      <w:pPr>
        <w:ind w:left="720" w:hanging="360"/>
      </w:pPr>
      <w:rPr>
        <w:rFonts w:ascii="Garamond" w:eastAsiaTheme="minorHAnsi" w:hAnsi="Garamond" w:cs="Times New Roman" w:hint="default"/>
      </w:rPr>
    </w:lvl>
    <w:lvl w:ilvl="1" w:tplc="B2028152">
      <w:start w:val="6"/>
      <w:numFmt w:val="bullet"/>
      <w:lvlText w:val="–"/>
      <w:lvlJc w:val="left"/>
      <w:pPr>
        <w:ind w:left="1440" w:hanging="360"/>
      </w:pPr>
      <w:rPr>
        <w:rFonts w:ascii="Garamond" w:eastAsiaTheme="minorHAnsi" w:hAnsi="Garamond"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9B2243E"/>
    <w:multiLevelType w:val="hybridMultilevel"/>
    <w:tmpl w:val="CAD8375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CFD6F2F"/>
    <w:multiLevelType w:val="hybridMultilevel"/>
    <w:tmpl w:val="4B82187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EE34B53"/>
    <w:multiLevelType w:val="hybridMultilevel"/>
    <w:tmpl w:val="05D403D4"/>
    <w:lvl w:ilvl="0" w:tplc="8B022D2A">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0577BBA"/>
    <w:multiLevelType w:val="hybridMultilevel"/>
    <w:tmpl w:val="C214EE72"/>
    <w:lvl w:ilvl="0" w:tplc="BF36F88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0664BBF"/>
    <w:multiLevelType w:val="hybridMultilevel"/>
    <w:tmpl w:val="5B7AF1C4"/>
    <w:lvl w:ilvl="0" w:tplc="041A0001">
      <w:start w:val="1"/>
      <w:numFmt w:val="bullet"/>
      <w:lvlText w:val=""/>
      <w:lvlJc w:val="left"/>
      <w:pPr>
        <w:ind w:left="895" w:hanging="360"/>
      </w:pPr>
      <w:rPr>
        <w:rFonts w:ascii="Symbol" w:hAnsi="Symbol" w:hint="default"/>
      </w:rPr>
    </w:lvl>
    <w:lvl w:ilvl="1" w:tplc="041A0003" w:tentative="1">
      <w:start w:val="1"/>
      <w:numFmt w:val="bullet"/>
      <w:lvlText w:val="o"/>
      <w:lvlJc w:val="left"/>
      <w:pPr>
        <w:ind w:left="1615" w:hanging="360"/>
      </w:pPr>
      <w:rPr>
        <w:rFonts w:ascii="Courier New" w:hAnsi="Courier New" w:cs="Courier New" w:hint="default"/>
      </w:rPr>
    </w:lvl>
    <w:lvl w:ilvl="2" w:tplc="041A0005" w:tentative="1">
      <w:start w:val="1"/>
      <w:numFmt w:val="bullet"/>
      <w:lvlText w:val=""/>
      <w:lvlJc w:val="left"/>
      <w:pPr>
        <w:ind w:left="2335" w:hanging="360"/>
      </w:pPr>
      <w:rPr>
        <w:rFonts w:ascii="Wingdings" w:hAnsi="Wingdings" w:hint="default"/>
      </w:rPr>
    </w:lvl>
    <w:lvl w:ilvl="3" w:tplc="041A0001" w:tentative="1">
      <w:start w:val="1"/>
      <w:numFmt w:val="bullet"/>
      <w:lvlText w:val=""/>
      <w:lvlJc w:val="left"/>
      <w:pPr>
        <w:ind w:left="3055" w:hanging="360"/>
      </w:pPr>
      <w:rPr>
        <w:rFonts w:ascii="Symbol" w:hAnsi="Symbol" w:hint="default"/>
      </w:rPr>
    </w:lvl>
    <w:lvl w:ilvl="4" w:tplc="041A0003" w:tentative="1">
      <w:start w:val="1"/>
      <w:numFmt w:val="bullet"/>
      <w:lvlText w:val="o"/>
      <w:lvlJc w:val="left"/>
      <w:pPr>
        <w:ind w:left="3775" w:hanging="360"/>
      </w:pPr>
      <w:rPr>
        <w:rFonts w:ascii="Courier New" w:hAnsi="Courier New" w:cs="Courier New" w:hint="default"/>
      </w:rPr>
    </w:lvl>
    <w:lvl w:ilvl="5" w:tplc="041A0005" w:tentative="1">
      <w:start w:val="1"/>
      <w:numFmt w:val="bullet"/>
      <w:lvlText w:val=""/>
      <w:lvlJc w:val="left"/>
      <w:pPr>
        <w:ind w:left="4495" w:hanging="360"/>
      </w:pPr>
      <w:rPr>
        <w:rFonts w:ascii="Wingdings" w:hAnsi="Wingdings" w:hint="default"/>
      </w:rPr>
    </w:lvl>
    <w:lvl w:ilvl="6" w:tplc="041A0001" w:tentative="1">
      <w:start w:val="1"/>
      <w:numFmt w:val="bullet"/>
      <w:lvlText w:val=""/>
      <w:lvlJc w:val="left"/>
      <w:pPr>
        <w:ind w:left="5215" w:hanging="360"/>
      </w:pPr>
      <w:rPr>
        <w:rFonts w:ascii="Symbol" w:hAnsi="Symbol" w:hint="default"/>
      </w:rPr>
    </w:lvl>
    <w:lvl w:ilvl="7" w:tplc="041A0003" w:tentative="1">
      <w:start w:val="1"/>
      <w:numFmt w:val="bullet"/>
      <w:lvlText w:val="o"/>
      <w:lvlJc w:val="left"/>
      <w:pPr>
        <w:ind w:left="5935" w:hanging="360"/>
      </w:pPr>
      <w:rPr>
        <w:rFonts w:ascii="Courier New" w:hAnsi="Courier New" w:cs="Courier New" w:hint="default"/>
      </w:rPr>
    </w:lvl>
    <w:lvl w:ilvl="8" w:tplc="041A0005" w:tentative="1">
      <w:start w:val="1"/>
      <w:numFmt w:val="bullet"/>
      <w:lvlText w:val=""/>
      <w:lvlJc w:val="left"/>
      <w:pPr>
        <w:ind w:left="6655" w:hanging="360"/>
      </w:pPr>
      <w:rPr>
        <w:rFonts w:ascii="Wingdings" w:hAnsi="Wingdings" w:hint="default"/>
      </w:rPr>
    </w:lvl>
  </w:abstractNum>
  <w:abstractNum w:abstractNumId="64" w15:restartNumberingAfterBreak="0">
    <w:nsid w:val="70A113D8"/>
    <w:multiLevelType w:val="hybridMultilevel"/>
    <w:tmpl w:val="68B8E608"/>
    <w:lvl w:ilvl="0" w:tplc="4F0012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0E4283D"/>
    <w:multiLevelType w:val="hybridMultilevel"/>
    <w:tmpl w:val="7B20FFE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7037D69"/>
    <w:multiLevelType w:val="hybridMultilevel"/>
    <w:tmpl w:val="D6AC1F02"/>
    <w:lvl w:ilvl="0" w:tplc="8B022D2A">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83F56BE"/>
    <w:multiLevelType w:val="hybridMultilevel"/>
    <w:tmpl w:val="CD62CBA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89E1366"/>
    <w:multiLevelType w:val="hybridMultilevel"/>
    <w:tmpl w:val="807A306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A3065D9"/>
    <w:multiLevelType w:val="hybridMultilevel"/>
    <w:tmpl w:val="FAFC5B62"/>
    <w:lvl w:ilvl="0" w:tplc="43568CCA">
      <w:numFmt w:val="bullet"/>
      <w:lvlText w:val="-"/>
      <w:lvlJc w:val="left"/>
      <w:pPr>
        <w:ind w:left="1434" w:hanging="360"/>
      </w:pPr>
      <w:rPr>
        <w:rFonts w:ascii="Times New Roman" w:eastAsiaTheme="minorHAnsi" w:hAnsi="Times New Roman" w:cs="Times New Roman"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70" w15:restartNumberingAfterBreak="0">
    <w:nsid w:val="7ADD513D"/>
    <w:multiLevelType w:val="hybridMultilevel"/>
    <w:tmpl w:val="91C257F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AE44CC7"/>
    <w:multiLevelType w:val="hybridMultilevel"/>
    <w:tmpl w:val="809C5B7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B8E4B0B"/>
    <w:multiLevelType w:val="hybridMultilevel"/>
    <w:tmpl w:val="E56AA63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9309457">
    <w:abstractNumId w:val="9"/>
  </w:num>
  <w:num w:numId="2" w16cid:durableId="1006060960">
    <w:abstractNumId w:val="53"/>
  </w:num>
  <w:num w:numId="3" w16cid:durableId="76440366">
    <w:abstractNumId w:val="11"/>
  </w:num>
  <w:num w:numId="4" w16cid:durableId="1009210993">
    <w:abstractNumId w:val="42"/>
  </w:num>
  <w:num w:numId="5" w16cid:durableId="1932620432">
    <w:abstractNumId w:val="56"/>
  </w:num>
  <w:num w:numId="6" w16cid:durableId="1125007384">
    <w:abstractNumId w:val="39"/>
  </w:num>
  <w:num w:numId="7" w16cid:durableId="838041342">
    <w:abstractNumId w:val="31"/>
  </w:num>
  <w:num w:numId="8" w16cid:durableId="999506858">
    <w:abstractNumId w:val="66"/>
  </w:num>
  <w:num w:numId="9" w16cid:durableId="1401560901">
    <w:abstractNumId w:val="1"/>
  </w:num>
  <w:num w:numId="10" w16cid:durableId="1955207083">
    <w:abstractNumId w:val="24"/>
  </w:num>
  <w:num w:numId="11" w16cid:durableId="1052343337">
    <w:abstractNumId w:val="50"/>
  </w:num>
  <w:num w:numId="12" w16cid:durableId="1579168153">
    <w:abstractNumId w:val="69"/>
  </w:num>
  <w:num w:numId="13" w16cid:durableId="1158501585">
    <w:abstractNumId w:val="14"/>
  </w:num>
  <w:num w:numId="14" w16cid:durableId="167642515">
    <w:abstractNumId w:val="23"/>
  </w:num>
  <w:num w:numId="15" w16cid:durableId="1589381868">
    <w:abstractNumId w:val="30"/>
  </w:num>
  <w:num w:numId="16" w16cid:durableId="1577549386">
    <w:abstractNumId w:val="36"/>
  </w:num>
  <w:num w:numId="17" w16cid:durableId="84232849">
    <w:abstractNumId w:val="51"/>
  </w:num>
  <w:num w:numId="18" w16cid:durableId="1207375741">
    <w:abstractNumId w:val="54"/>
  </w:num>
  <w:num w:numId="19" w16cid:durableId="1609191198">
    <w:abstractNumId w:val="47"/>
  </w:num>
  <w:num w:numId="20" w16cid:durableId="1777214792">
    <w:abstractNumId w:val="61"/>
  </w:num>
  <w:num w:numId="21" w16cid:durableId="487749085">
    <w:abstractNumId w:val="58"/>
  </w:num>
  <w:num w:numId="22" w16cid:durableId="2033607766">
    <w:abstractNumId w:val="63"/>
  </w:num>
  <w:num w:numId="23" w16cid:durableId="1095438561">
    <w:abstractNumId w:val="26"/>
  </w:num>
  <w:num w:numId="24" w16cid:durableId="1853177468">
    <w:abstractNumId w:val="62"/>
  </w:num>
  <w:num w:numId="25" w16cid:durableId="348919382">
    <w:abstractNumId w:val="45"/>
  </w:num>
  <w:num w:numId="26" w16cid:durableId="1500804241">
    <w:abstractNumId w:val="22"/>
  </w:num>
  <w:num w:numId="27" w16cid:durableId="1945766318">
    <w:abstractNumId w:val="6"/>
  </w:num>
  <w:num w:numId="28" w16cid:durableId="683628514">
    <w:abstractNumId w:val="7"/>
  </w:num>
  <w:num w:numId="29" w16cid:durableId="909312944">
    <w:abstractNumId w:val="20"/>
  </w:num>
  <w:num w:numId="30" w16cid:durableId="1629698739">
    <w:abstractNumId w:val="64"/>
  </w:num>
  <w:num w:numId="31" w16cid:durableId="1236553088">
    <w:abstractNumId w:val="52"/>
  </w:num>
  <w:num w:numId="32" w16cid:durableId="135034186">
    <w:abstractNumId w:val="35"/>
  </w:num>
  <w:num w:numId="33" w16cid:durableId="283998732">
    <w:abstractNumId w:val="0"/>
  </w:num>
  <w:num w:numId="34" w16cid:durableId="1000037750">
    <w:abstractNumId w:val="10"/>
  </w:num>
  <w:num w:numId="35" w16cid:durableId="1441341535">
    <w:abstractNumId w:val="37"/>
  </w:num>
  <w:num w:numId="36" w16cid:durableId="696077587">
    <w:abstractNumId w:val="46"/>
  </w:num>
  <w:num w:numId="37" w16cid:durableId="1824195724">
    <w:abstractNumId w:val="44"/>
  </w:num>
  <w:num w:numId="38" w16cid:durableId="2140950798">
    <w:abstractNumId w:val="34"/>
  </w:num>
  <w:num w:numId="39" w16cid:durableId="514341420">
    <w:abstractNumId w:val="41"/>
  </w:num>
  <w:num w:numId="40" w16cid:durableId="2139489728">
    <w:abstractNumId w:val="28"/>
  </w:num>
  <w:num w:numId="41" w16cid:durableId="304089253">
    <w:abstractNumId w:val="57"/>
  </w:num>
  <w:num w:numId="42" w16cid:durableId="864949466">
    <w:abstractNumId w:val="27"/>
  </w:num>
  <w:num w:numId="43" w16cid:durableId="681981146">
    <w:abstractNumId w:val="65"/>
  </w:num>
  <w:num w:numId="44" w16cid:durableId="1953321215">
    <w:abstractNumId w:val="13"/>
  </w:num>
  <w:num w:numId="45" w16cid:durableId="737673757">
    <w:abstractNumId w:val="21"/>
  </w:num>
  <w:num w:numId="46" w16cid:durableId="1931616961">
    <w:abstractNumId w:val="38"/>
  </w:num>
  <w:num w:numId="47" w16cid:durableId="427235045">
    <w:abstractNumId w:val="16"/>
  </w:num>
  <w:num w:numId="48" w16cid:durableId="1736128693">
    <w:abstractNumId w:val="48"/>
  </w:num>
  <w:num w:numId="49" w16cid:durableId="633489721">
    <w:abstractNumId w:val="59"/>
  </w:num>
  <w:num w:numId="50" w16cid:durableId="1831217756">
    <w:abstractNumId w:val="2"/>
  </w:num>
  <w:num w:numId="51" w16cid:durableId="627977433">
    <w:abstractNumId w:val="33"/>
  </w:num>
  <w:num w:numId="52" w16cid:durableId="349572465">
    <w:abstractNumId w:val="18"/>
  </w:num>
  <w:num w:numId="53" w16cid:durableId="2039039157">
    <w:abstractNumId w:val="19"/>
  </w:num>
  <w:num w:numId="54" w16cid:durableId="1832717930">
    <w:abstractNumId w:val="25"/>
  </w:num>
  <w:num w:numId="55" w16cid:durableId="1383401546">
    <w:abstractNumId w:val="43"/>
  </w:num>
  <w:num w:numId="56" w16cid:durableId="1889956229">
    <w:abstractNumId w:val="68"/>
  </w:num>
  <w:num w:numId="57" w16cid:durableId="1924294748">
    <w:abstractNumId w:val="67"/>
  </w:num>
  <w:num w:numId="58" w16cid:durableId="700980255">
    <w:abstractNumId w:val="49"/>
  </w:num>
  <w:num w:numId="59" w16cid:durableId="1991595515">
    <w:abstractNumId w:val="70"/>
  </w:num>
  <w:num w:numId="60" w16cid:durableId="1985506865">
    <w:abstractNumId w:val="55"/>
  </w:num>
  <w:num w:numId="61" w16cid:durableId="910774081">
    <w:abstractNumId w:val="3"/>
  </w:num>
  <w:num w:numId="62" w16cid:durableId="629088118">
    <w:abstractNumId w:val="60"/>
  </w:num>
  <w:num w:numId="63" w16cid:durableId="1297757933">
    <w:abstractNumId w:val="17"/>
  </w:num>
  <w:num w:numId="64" w16cid:durableId="1494951855">
    <w:abstractNumId w:val="5"/>
  </w:num>
  <w:num w:numId="65" w16cid:durableId="1686395097">
    <w:abstractNumId w:val="71"/>
  </w:num>
  <w:num w:numId="66" w16cid:durableId="63843518">
    <w:abstractNumId w:val="29"/>
  </w:num>
  <w:num w:numId="67" w16cid:durableId="1583637673">
    <w:abstractNumId w:val="72"/>
  </w:num>
  <w:num w:numId="68" w16cid:durableId="490877666">
    <w:abstractNumId w:val="12"/>
  </w:num>
  <w:num w:numId="69" w16cid:durableId="192960943">
    <w:abstractNumId w:val="15"/>
  </w:num>
  <w:num w:numId="70" w16cid:durableId="1763183683">
    <w:abstractNumId w:val="4"/>
  </w:num>
  <w:num w:numId="71" w16cid:durableId="368796430">
    <w:abstractNumId w:val="32"/>
  </w:num>
  <w:num w:numId="72" w16cid:durableId="1246960777">
    <w:abstractNumId w:val="8"/>
  </w:num>
  <w:num w:numId="73" w16cid:durableId="20743486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54"/>
    <w:rsid w:val="000219BF"/>
    <w:rsid w:val="0002530B"/>
    <w:rsid w:val="00030D76"/>
    <w:rsid w:val="0004214E"/>
    <w:rsid w:val="00044163"/>
    <w:rsid w:val="00045E36"/>
    <w:rsid w:val="00046430"/>
    <w:rsid w:val="00052660"/>
    <w:rsid w:val="00056008"/>
    <w:rsid w:val="00056F1E"/>
    <w:rsid w:val="0007054E"/>
    <w:rsid w:val="000742A8"/>
    <w:rsid w:val="00087467"/>
    <w:rsid w:val="000A34E2"/>
    <w:rsid w:val="000A680D"/>
    <w:rsid w:val="000A78F0"/>
    <w:rsid w:val="000B17EA"/>
    <w:rsid w:val="000B5589"/>
    <w:rsid w:val="000C0268"/>
    <w:rsid w:val="000C2505"/>
    <w:rsid w:val="000C6734"/>
    <w:rsid w:val="000D495C"/>
    <w:rsid w:val="000F0824"/>
    <w:rsid w:val="000F60F2"/>
    <w:rsid w:val="0012729E"/>
    <w:rsid w:val="00130677"/>
    <w:rsid w:val="00131FA3"/>
    <w:rsid w:val="0013274F"/>
    <w:rsid w:val="001361BE"/>
    <w:rsid w:val="00137951"/>
    <w:rsid w:val="00140846"/>
    <w:rsid w:val="00173EA7"/>
    <w:rsid w:val="00184861"/>
    <w:rsid w:val="001B2DEE"/>
    <w:rsid w:val="001B4593"/>
    <w:rsid w:val="001C27F1"/>
    <w:rsid w:val="001D4D62"/>
    <w:rsid w:val="001D55EF"/>
    <w:rsid w:val="001E5161"/>
    <w:rsid w:val="001E6C9E"/>
    <w:rsid w:val="001F0A2C"/>
    <w:rsid w:val="00225BE0"/>
    <w:rsid w:val="00225BFF"/>
    <w:rsid w:val="00233997"/>
    <w:rsid w:val="002400AA"/>
    <w:rsid w:val="0024037B"/>
    <w:rsid w:val="00244C85"/>
    <w:rsid w:val="00255A83"/>
    <w:rsid w:val="002672E8"/>
    <w:rsid w:val="002740CB"/>
    <w:rsid w:val="00282587"/>
    <w:rsid w:val="002911B5"/>
    <w:rsid w:val="00293488"/>
    <w:rsid w:val="002A47FF"/>
    <w:rsid w:val="002B1708"/>
    <w:rsid w:val="002C259F"/>
    <w:rsid w:val="002C7DA6"/>
    <w:rsid w:val="002D6032"/>
    <w:rsid w:val="002E6FB0"/>
    <w:rsid w:val="00300DEC"/>
    <w:rsid w:val="00305535"/>
    <w:rsid w:val="00316D58"/>
    <w:rsid w:val="00322732"/>
    <w:rsid w:val="00354469"/>
    <w:rsid w:val="003663D2"/>
    <w:rsid w:val="00367763"/>
    <w:rsid w:val="00375EC4"/>
    <w:rsid w:val="003773E0"/>
    <w:rsid w:val="00381BB8"/>
    <w:rsid w:val="003C7C7E"/>
    <w:rsid w:val="003F02C6"/>
    <w:rsid w:val="0041291B"/>
    <w:rsid w:val="00427351"/>
    <w:rsid w:val="004511CF"/>
    <w:rsid w:val="00466988"/>
    <w:rsid w:val="004669AA"/>
    <w:rsid w:val="0047198D"/>
    <w:rsid w:val="00476F62"/>
    <w:rsid w:val="004829FA"/>
    <w:rsid w:val="00491552"/>
    <w:rsid w:val="005313BA"/>
    <w:rsid w:val="00571561"/>
    <w:rsid w:val="00584CBB"/>
    <w:rsid w:val="00586939"/>
    <w:rsid w:val="00592D31"/>
    <w:rsid w:val="005A0972"/>
    <w:rsid w:val="005A5085"/>
    <w:rsid w:val="005B25E3"/>
    <w:rsid w:val="005B51E4"/>
    <w:rsid w:val="005B691B"/>
    <w:rsid w:val="005E7C97"/>
    <w:rsid w:val="005F573C"/>
    <w:rsid w:val="0062540A"/>
    <w:rsid w:val="00626095"/>
    <w:rsid w:val="00632844"/>
    <w:rsid w:val="00633778"/>
    <w:rsid w:val="006338D9"/>
    <w:rsid w:val="00644A72"/>
    <w:rsid w:val="00665E76"/>
    <w:rsid w:val="00670B52"/>
    <w:rsid w:val="006716F8"/>
    <w:rsid w:val="00672BBD"/>
    <w:rsid w:val="00677F13"/>
    <w:rsid w:val="006C2FFF"/>
    <w:rsid w:val="006C63E3"/>
    <w:rsid w:val="006D56BA"/>
    <w:rsid w:val="00711D5A"/>
    <w:rsid w:val="0071538C"/>
    <w:rsid w:val="00722379"/>
    <w:rsid w:val="00722519"/>
    <w:rsid w:val="00723351"/>
    <w:rsid w:val="00731EDA"/>
    <w:rsid w:val="007500FF"/>
    <w:rsid w:val="00750D9E"/>
    <w:rsid w:val="00763ED9"/>
    <w:rsid w:val="007826F0"/>
    <w:rsid w:val="00785BAB"/>
    <w:rsid w:val="0079342D"/>
    <w:rsid w:val="007A18F8"/>
    <w:rsid w:val="007A3BA8"/>
    <w:rsid w:val="007B3C83"/>
    <w:rsid w:val="007C0D87"/>
    <w:rsid w:val="007D358B"/>
    <w:rsid w:val="00812CC1"/>
    <w:rsid w:val="008163DC"/>
    <w:rsid w:val="00821A4D"/>
    <w:rsid w:val="008325AB"/>
    <w:rsid w:val="008337AF"/>
    <w:rsid w:val="00843416"/>
    <w:rsid w:val="00847E18"/>
    <w:rsid w:val="0085581F"/>
    <w:rsid w:val="0087269B"/>
    <w:rsid w:val="00872D9E"/>
    <w:rsid w:val="00874EB6"/>
    <w:rsid w:val="00876A00"/>
    <w:rsid w:val="00897527"/>
    <w:rsid w:val="008A1B67"/>
    <w:rsid w:val="008C011D"/>
    <w:rsid w:val="008E1449"/>
    <w:rsid w:val="008F1954"/>
    <w:rsid w:val="008F3185"/>
    <w:rsid w:val="008F360A"/>
    <w:rsid w:val="00900E79"/>
    <w:rsid w:val="009078E4"/>
    <w:rsid w:val="009131FA"/>
    <w:rsid w:val="00916FBC"/>
    <w:rsid w:val="009347F8"/>
    <w:rsid w:val="009362C5"/>
    <w:rsid w:val="00941330"/>
    <w:rsid w:val="00942738"/>
    <w:rsid w:val="009500EE"/>
    <w:rsid w:val="00950DB9"/>
    <w:rsid w:val="009628E3"/>
    <w:rsid w:val="00966102"/>
    <w:rsid w:val="00975CCE"/>
    <w:rsid w:val="00981913"/>
    <w:rsid w:val="0098350B"/>
    <w:rsid w:val="00986EDA"/>
    <w:rsid w:val="00987CAC"/>
    <w:rsid w:val="009A36D0"/>
    <w:rsid w:val="009A3E80"/>
    <w:rsid w:val="009B45E3"/>
    <w:rsid w:val="009C197B"/>
    <w:rsid w:val="009C4482"/>
    <w:rsid w:val="009C60F2"/>
    <w:rsid w:val="009D5734"/>
    <w:rsid w:val="009E40FA"/>
    <w:rsid w:val="009F31F7"/>
    <w:rsid w:val="00A060B8"/>
    <w:rsid w:val="00A21AA1"/>
    <w:rsid w:val="00A247C8"/>
    <w:rsid w:val="00A253F6"/>
    <w:rsid w:val="00A32020"/>
    <w:rsid w:val="00A76CA8"/>
    <w:rsid w:val="00A80011"/>
    <w:rsid w:val="00A858DB"/>
    <w:rsid w:val="00A87E67"/>
    <w:rsid w:val="00A92399"/>
    <w:rsid w:val="00AA37E6"/>
    <w:rsid w:val="00AD5A26"/>
    <w:rsid w:val="00AE2EE5"/>
    <w:rsid w:val="00AF15A5"/>
    <w:rsid w:val="00AF462F"/>
    <w:rsid w:val="00AF4AA7"/>
    <w:rsid w:val="00B1454B"/>
    <w:rsid w:val="00B14757"/>
    <w:rsid w:val="00B21CD6"/>
    <w:rsid w:val="00B3125C"/>
    <w:rsid w:val="00B70745"/>
    <w:rsid w:val="00B82409"/>
    <w:rsid w:val="00B915AF"/>
    <w:rsid w:val="00B96DC8"/>
    <w:rsid w:val="00BA1EAB"/>
    <w:rsid w:val="00BB3A52"/>
    <w:rsid w:val="00BC1D7C"/>
    <w:rsid w:val="00BC3C5E"/>
    <w:rsid w:val="00BC5088"/>
    <w:rsid w:val="00BD4B85"/>
    <w:rsid w:val="00C02B5D"/>
    <w:rsid w:val="00C25E3E"/>
    <w:rsid w:val="00C27DFA"/>
    <w:rsid w:val="00C31173"/>
    <w:rsid w:val="00C3187F"/>
    <w:rsid w:val="00C44F9D"/>
    <w:rsid w:val="00C57606"/>
    <w:rsid w:val="00C57A6C"/>
    <w:rsid w:val="00C63A7C"/>
    <w:rsid w:val="00C67B10"/>
    <w:rsid w:val="00C718D9"/>
    <w:rsid w:val="00C72FE1"/>
    <w:rsid w:val="00CA4AC5"/>
    <w:rsid w:val="00CA6014"/>
    <w:rsid w:val="00CC77E9"/>
    <w:rsid w:val="00CF7656"/>
    <w:rsid w:val="00D07132"/>
    <w:rsid w:val="00D2498B"/>
    <w:rsid w:val="00D26636"/>
    <w:rsid w:val="00D334E6"/>
    <w:rsid w:val="00D47EF5"/>
    <w:rsid w:val="00D53E87"/>
    <w:rsid w:val="00D54B10"/>
    <w:rsid w:val="00D73337"/>
    <w:rsid w:val="00D76F7F"/>
    <w:rsid w:val="00D80A69"/>
    <w:rsid w:val="00D83A3C"/>
    <w:rsid w:val="00D87F9E"/>
    <w:rsid w:val="00D96D59"/>
    <w:rsid w:val="00DA7785"/>
    <w:rsid w:val="00DB1ADB"/>
    <w:rsid w:val="00DB5700"/>
    <w:rsid w:val="00DB6008"/>
    <w:rsid w:val="00DB66A7"/>
    <w:rsid w:val="00DC06A4"/>
    <w:rsid w:val="00DC28F9"/>
    <w:rsid w:val="00DC52B6"/>
    <w:rsid w:val="00DD13E7"/>
    <w:rsid w:val="00DF3D7F"/>
    <w:rsid w:val="00E000EE"/>
    <w:rsid w:val="00E07D5C"/>
    <w:rsid w:val="00E16A99"/>
    <w:rsid w:val="00E20B24"/>
    <w:rsid w:val="00E273A6"/>
    <w:rsid w:val="00E34844"/>
    <w:rsid w:val="00E369A2"/>
    <w:rsid w:val="00E47727"/>
    <w:rsid w:val="00E506D8"/>
    <w:rsid w:val="00E63B1F"/>
    <w:rsid w:val="00E66054"/>
    <w:rsid w:val="00E740EB"/>
    <w:rsid w:val="00E76650"/>
    <w:rsid w:val="00E82AAE"/>
    <w:rsid w:val="00E83F45"/>
    <w:rsid w:val="00EC49A0"/>
    <w:rsid w:val="00EC6623"/>
    <w:rsid w:val="00EE0E59"/>
    <w:rsid w:val="00EE4B46"/>
    <w:rsid w:val="00F24B10"/>
    <w:rsid w:val="00F30285"/>
    <w:rsid w:val="00F3119B"/>
    <w:rsid w:val="00F40865"/>
    <w:rsid w:val="00F42115"/>
    <w:rsid w:val="00F46B56"/>
    <w:rsid w:val="00F478C7"/>
    <w:rsid w:val="00F52A71"/>
    <w:rsid w:val="00F53AF2"/>
    <w:rsid w:val="00FA0401"/>
    <w:rsid w:val="00FA62E8"/>
    <w:rsid w:val="00FA742A"/>
    <w:rsid w:val="00FB404F"/>
    <w:rsid w:val="00FB4D2B"/>
    <w:rsid w:val="00FB5215"/>
    <w:rsid w:val="00FC589E"/>
    <w:rsid w:val="00FC72DA"/>
    <w:rsid w:val="00FD4321"/>
    <w:rsid w:val="00FE2A4F"/>
    <w:rsid w:val="00FF2DE2"/>
    <w:rsid w:val="00FF4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B1F1"/>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DE2"/>
  </w:style>
  <w:style w:type="paragraph" w:styleId="Naslov1">
    <w:name w:val="heading 1"/>
    <w:basedOn w:val="Normal"/>
    <w:next w:val="Normal"/>
    <w:link w:val="Naslov1Char"/>
    <w:uiPriority w:val="9"/>
    <w:qFormat/>
    <w:rsid w:val="00E3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ormal"/>
    <w:link w:val="Naslov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C72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72DA"/>
  </w:style>
  <w:style w:type="paragraph" w:styleId="Podnoje">
    <w:name w:val="footer"/>
    <w:basedOn w:val="Normal"/>
    <w:link w:val="PodnojeChar"/>
    <w:uiPriority w:val="99"/>
    <w:unhideWhenUsed/>
    <w:rsid w:val="00FC72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72DA"/>
  </w:style>
  <w:style w:type="paragraph" w:styleId="Tekstbalonia">
    <w:name w:val="Balloon Text"/>
    <w:basedOn w:val="Normal"/>
    <w:link w:val="TekstbaloniaChar"/>
    <w:uiPriority w:val="99"/>
    <w:semiHidden/>
    <w:unhideWhenUsed/>
    <w:rsid w:val="00DB1A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1ADB"/>
    <w:rPr>
      <w:rFonts w:ascii="Segoe UI" w:hAnsi="Segoe UI" w:cs="Segoe UI"/>
      <w:sz w:val="18"/>
      <w:szCs w:val="18"/>
    </w:rPr>
  </w:style>
  <w:style w:type="character" w:customStyle="1" w:styleId="Naslov3Char">
    <w:name w:val="Naslov 3 Char"/>
    <w:basedOn w:val="Zadanifontodlomka"/>
    <w:link w:val="Naslov3"/>
    <w:uiPriority w:val="9"/>
    <w:rsid w:val="003C7C7E"/>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C7E"/>
    <w:rPr>
      <w:b/>
      <w:bCs/>
    </w:rPr>
  </w:style>
  <w:style w:type="paragraph" w:styleId="Tijeloteksta">
    <w:name w:val="Body Text"/>
    <w:basedOn w:val="Normal"/>
    <w:link w:val="TijelotekstaChar"/>
    <w:uiPriority w:val="1"/>
    <w:qFormat/>
    <w:rsid w:val="001361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361BE"/>
    <w:rPr>
      <w:rFonts w:ascii="Times New Roman" w:eastAsia="Times New Roman" w:hAnsi="Times New Roman" w:cs="Times New Roman"/>
      <w:sz w:val="24"/>
      <w:szCs w:val="24"/>
    </w:rPr>
  </w:style>
  <w:style w:type="paragraph" w:styleId="Odlomakpopisa">
    <w:name w:val="List Paragraph"/>
    <w:basedOn w:val="Normal"/>
    <w:uiPriority w:val="34"/>
    <w:qFormat/>
    <w:rsid w:val="001361BE"/>
    <w:pPr>
      <w:ind w:left="720"/>
      <w:contextualSpacing/>
    </w:pPr>
  </w:style>
  <w:style w:type="paragraph" w:customStyle="1" w:styleId="clanak">
    <w:name w:val="clanak"/>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E34844"/>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E34844"/>
    <w:pPr>
      <w:outlineLvl w:val="9"/>
    </w:pPr>
    <w:rPr>
      <w:lang w:eastAsia="hr-HR"/>
    </w:rPr>
  </w:style>
  <w:style w:type="paragraph" w:styleId="Sadraj1">
    <w:name w:val="toc 1"/>
    <w:basedOn w:val="Normal"/>
    <w:next w:val="Normal"/>
    <w:autoRedefine/>
    <w:uiPriority w:val="39"/>
    <w:unhideWhenUsed/>
    <w:rsid w:val="00E34844"/>
    <w:pPr>
      <w:numPr>
        <w:numId w:val="19"/>
      </w:numPr>
      <w:tabs>
        <w:tab w:val="left" w:pos="720"/>
        <w:tab w:val="right" w:leader="dot" w:pos="9062"/>
      </w:tabs>
      <w:spacing w:after="100"/>
      <w:ind w:left="709" w:hanging="709"/>
      <w:jc w:val="both"/>
    </w:pPr>
  </w:style>
  <w:style w:type="character" w:styleId="Hiperveza">
    <w:name w:val="Hyperlink"/>
    <w:basedOn w:val="Zadanifontodlomka"/>
    <w:uiPriority w:val="99"/>
    <w:unhideWhenUsed/>
    <w:rsid w:val="00E348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5D17-5FF8-4A4A-9F37-CE60D98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12</Pages>
  <Words>4757</Words>
  <Characters>27118</Characters>
  <Application>Microsoft Office Word</Application>
  <DocSecurity>0</DocSecurity>
  <Lines>225</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Martijanec</cp:lastModifiedBy>
  <cp:revision>15</cp:revision>
  <cp:lastPrinted>2026-03-06T08:16:00Z</cp:lastPrinted>
  <dcterms:created xsi:type="dcterms:W3CDTF">2026-01-27T13:53:00Z</dcterms:created>
  <dcterms:modified xsi:type="dcterms:W3CDTF">2026-03-06T09:15:00Z</dcterms:modified>
</cp:coreProperties>
</file>