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3"/>
        <w:gridCol w:w="9423"/>
      </w:tblGrid>
      <w:tr w:rsidR="00B84F9E" w:rsidRPr="00FD46F5" w14:paraId="5303FB1B" w14:textId="77777777" w:rsidTr="000E7C3D">
        <w:trPr>
          <w:trHeight w:val="1833"/>
          <w:jc w:val="center"/>
        </w:trPr>
        <w:tc>
          <w:tcPr>
            <w:tcW w:w="13636" w:type="dxa"/>
            <w:gridSpan w:val="2"/>
            <w:vAlign w:val="center"/>
          </w:tcPr>
          <w:p w14:paraId="23D44CD5" w14:textId="77777777" w:rsidR="009F5C04" w:rsidRPr="00FD46F5" w:rsidRDefault="00B84F9E" w:rsidP="009F5C04">
            <w:pPr>
              <w:spacing w:after="0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>POZIV JAVNOSTI ZA DOSTAVU MIŠLJENJA, PRIMJEDBI I PRIJEDLOGA O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9F5C04"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>NACRTIMA PRIJEDLOGA:</w:t>
            </w:r>
            <w:r w:rsidR="004E680F"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22944233" w14:textId="77777777" w:rsidR="00B84F9E" w:rsidRPr="00FD46F5" w:rsidRDefault="00B84F9E" w:rsidP="000E7C3D">
            <w:pPr>
              <w:spacing w:after="0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</w:p>
          <w:p w14:paraId="2CBC688F" w14:textId="48338962" w:rsidR="0030708B" w:rsidRPr="00FD46F5" w:rsidRDefault="0030708B" w:rsidP="00323E6D">
            <w:pPr>
              <w:spacing w:after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FD46F5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 xml:space="preserve">Odluka o </w:t>
            </w:r>
            <w:r w:rsidR="00FD46F5" w:rsidRPr="00FD46F5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komunalnom doprinosu</w:t>
            </w:r>
            <w:r w:rsidRPr="00FD46F5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 xml:space="preserve"> Općine Martijanec</w:t>
            </w:r>
          </w:p>
        </w:tc>
      </w:tr>
      <w:tr w:rsidR="00B84F9E" w:rsidRPr="00FD46F5" w14:paraId="0ECEE296" w14:textId="77777777" w:rsidTr="002C2E88">
        <w:trPr>
          <w:trHeight w:val="840"/>
          <w:jc w:val="center"/>
        </w:trPr>
        <w:tc>
          <w:tcPr>
            <w:tcW w:w="4213" w:type="dxa"/>
            <w:vAlign w:val="center"/>
          </w:tcPr>
          <w:p w14:paraId="5AC52DBF" w14:textId="77777777" w:rsidR="00B84F9E" w:rsidRPr="00FD46F5" w:rsidRDefault="00B84F9E" w:rsidP="00B84F9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RAZLOZI DONOŠENJA AKTA</w:t>
            </w:r>
          </w:p>
        </w:tc>
        <w:tc>
          <w:tcPr>
            <w:tcW w:w="9423" w:type="dxa"/>
            <w:vAlign w:val="center"/>
          </w:tcPr>
          <w:p w14:paraId="5978EAA7" w14:textId="32ABC8C5" w:rsidR="00B84F9E" w:rsidRPr="00FD46F5" w:rsidRDefault="0030708B" w:rsidP="00287EB7">
            <w:pPr>
              <w:pStyle w:val="Bezproreda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Usklada sa Zakon</w:t>
            </w:r>
            <w:r w:rsidR="00FD46F5" w:rsidRPr="00FD46F5">
              <w:rPr>
                <w:rFonts w:ascii="Garamond" w:hAnsi="Garamond" w:cs="Times New Roman"/>
                <w:sz w:val="24"/>
                <w:szCs w:val="24"/>
              </w:rPr>
              <w:t>om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 o uvođenju eura kao službene valute u Republici Hrvatskoj</w:t>
            </w:r>
            <w:r w:rsidRPr="00FD46F5">
              <w:rPr>
                <w:rFonts w:ascii="Garamond" w:hAnsi="Garamond"/>
                <w:sz w:val="24"/>
                <w:szCs w:val="24"/>
              </w:rPr>
              <w:t xml:space="preserve"> (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>NN  br.57/22, 88/22)</w:t>
            </w:r>
            <w:r w:rsidR="007F3B4A">
              <w:rPr>
                <w:rFonts w:ascii="Garamond" w:hAnsi="Garamond" w:cs="Times New Roman"/>
                <w:sz w:val="24"/>
                <w:szCs w:val="24"/>
              </w:rPr>
              <w:t xml:space="preserve"> i ostalim Zakonima koji obrađuju predmetnu materiju</w:t>
            </w:r>
          </w:p>
        </w:tc>
      </w:tr>
      <w:tr w:rsidR="00B84F9E" w:rsidRPr="00FD46F5" w14:paraId="0D9F8858" w14:textId="77777777" w:rsidTr="002C2E88">
        <w:trPr>
          <w:trHeight w:val="1101"/>
          <w:jc w:val="center"/>
        </w:trPr>
        <w:tc>
          <w:tcPr>
            <w:tcW w:w="4213" w:type="dxa"/>
            <w:vAlign w:val="center"/>
          </w:tcPr>
          <w:p w14:paraId="31D746C5" w14:textId="77777777" w:rsidR="00B84F9E" w:rsidRPr="00FD46F5" w:rsidRDefault="00B84F9E" w:rsidP="00B84F9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CILJEVI PROVOĐENJA SAVJETOVANJA</w:t>
            </w:r>
          </w:p>
        </w:tc>
        <w:tc>
          <w:tcPr>
            <w:tcW w:w="9423" w:type="dxa"/>
            <w:vAlign w:val="center"/>
          </w:tcPr>
          <w:p w14:paraId="2AC2C8D6" w14:textId="77777777" w:rsidR="00B84F9E" w:rsidRPr="00FD46F5" w:rsidRDefault="00BB3239" w:rsidP="0030708B">
            <w:pPr>
              <w:pStyle w:val="Bezproreda"/>
              <w:jc w:val="both"/>
              <w:rPr>
                <w:rFonts w:ascii="Garamond" w:eastAsia="Times New Roman" w:hAnsi="Garamond" w:cs="Times New Roman"/>
                <w:b/>
                <w:bCs/>
                <w:spacing w:val="1"/>
                <w:sz w:val="24"/>
                <w:szCs w:val="24"/>
                <w:lang w:eastAsia="hr-HR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Cilj provođenja savjetovanja sa zainteresiranom javnošću je upozna</w:t>
            </w:r>
            <w:r w:rsidR="00AF0F7E" w:rsidRPr="00FD46F5">
              <w:rPr>
                <w:rFonts w:ascii="Garamond" w:hAnsi="Garamond" w:cs="Times New Roman"/>
                <w:sz w:val="24"/>
                <w:szCs w:val="24"/>
              </w:rPr>
              <w:t>vanje jav</w:t>
            </w:r>
            <w:r w:rsidR="001356B0" w:rsidRPr="00FD46F5">
              <w:rPr>
                <w:rFonts w:ascii="Garamond" w:hAnsi="Garamond" w:cs="Times New Roman"/>
                <w:sz w:val="24"/>
                <w:szCs w:val="24"/>
              </w:rPr>
              <w:t>nosti s nacr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>t</w:t>
            </w:r>
            <w:r w:rsidR="004E680F" w:rsidRPr="00FD46F5">
              <w:rPr>
                <w:rFonts w:ascii="Garamond" w:hAnsi="Garamond" w:cs="Times New Roman"/>
                <w:sz w:val="24"/>
                <w:szCs w:val="24"/>
              </w:rPr>
              <w:t xml:space="preserve">om prijedloga </w:t>
            </w:r>
            <w:r w:rsidR="0030708B" w:rsidRPr="00FD46F5">
              <w:rPr>
                <w:rFonts w:ascii="Garamond" w:hAnsi="Garamond" w:cs="Times New Roman"/>
                <w:sz w:val="24"/>
                <w:szCs w:val="24"/>
              </w:rPr>
              <w:t xml:space="preserve">Odluke 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>te dobivanja mišljenja, primjedbi i prijedloga te eventualno prihvaćanje zakonitih i stručno utemeljenih mišljenja, primjedbi i prijedloga</w:t>
            </w:r>
            <w:r w:rsidRPr="00FD46F5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B84F9E" w:rsidRPr="00FD46F5" w14:paraId="76AF8718" w14:textId="77777777" w:rsidTr="002C2E88">
        <w:trPr>
          <w:trHeight w:val="1009"/>
          <w:jc w:val="center"/>
        </w:trPr>
        <w:tc>
          <w:tcPr>
            <w:tcW w:w="4213" w:type="dxa"/>
            <w:vAlign w:val="center"/>
          </w:tcPr>
          <w:p w14:paraId="3C3E6033" w14:textId="77777777" w:rsidR="00B84F9E" w:rsidRPr="00FD46F5" w:rsidRDefault="00B84F9E" w:rsidP="00B84F9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ROK ZA PODNOŠENJE MIŠLJENJA, PRIMJEDBI I PRIJEDLOGA</w:t>
            </w:r>
          </w:p>
        </w:tc>
        <w:tc>
          <w:tcPr>
            <w:tcW w:w="9423" w:type="dxa"/>
            <w:vAlign w:val="center"/>
          </w:tcPr>
          <w:p w14:paraId="3FFD6243" w14:textId="5362B8EA" w:rsidR="00B84F9E" w:rsidRPr="00FD46F5" w:rsidRDefault="004E680F" w:rsidP="00B75881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color w:val="000000"/>
                <w:sz w:val="28"/>
                <w:szCs w:val="24"/>
              </w:rPr>
            </w:pPr>
            <w:r w:rsidRPr="007F3B4A">
              <w:rPr>
                <w:rFonts w:ascii="Garamond" w:hAnsi="Garamond" w:cs="Times New Roman"/>
                <w:sz w:val="24"/>
                <w:szCs w:val="24"/>
              </w:rPr>
              <w:t xml:space="preserve">Od </w:t>
            </w:r>
            <w:r w:rsidR="007F3B4A" w:rsidRPr="007F3B4A">
              <w:rPr>
                <w:rFonts w:ascii="Garamond" w:hAnsi="Garamond" w:cs="Times New Roman"/>
                <w:sz w:val="24"/>
                <w:szCs w:val="24"/>
              </w:rPr>
              <w:t>06</w:t>
            </w:r>
            <w:r w:rsidR="000E7C3D" w:rsidRPr="007F3B4A">
              <w:rPr>
                <w:rFonts w:ascii="Garamond" w:hAnsi="Garamond" w:cs="Times New Roman"/>
                <w:sz w:val="24"/>
                <w:szCs w:val="24"/>
              </w:rPr>
              <w:t xml:space="preserve">. </w:t>
            </w:r>
            <w:r w:rsidR="007F3B4A" w:rsidRPr="007F3B4A">
              <w:rPr>
                <w:rFonts w:ascii="Garamond" w:hAnsi="Garamond" w:cs="Times New Roman"/>
                <w:sz w:val="24"/>
                <w:szCs w:val="24"/>
              </w:rPr>
              <w:t>ožujka</w:t>
            </w:r>
            <w:r w:rsidR="000E7C3D" w:rsidRPr="007F3B4A">
              <w:rPr>
                <w:rFonts w:ascii="Garamond" w:hAnsi="Garamond" w:cs="Times New Roman"/>
                <w:sz w:val="24"/>
                <w:szCs w:val="24"/>
              </w:rPr>
              <w:t xml:space="preserve"> 202</w:t>
            </w:r>
            <w:r w:rsidR="007F3B4A" w:rsidRPr="007F3B4A">
              <w:rPr>
                <w:rFonts w:ascii="Garamond" w:hAnsi="Garamond" w:cs="Times New Roman"/>
                <w:sz w:val="24"/>
                <w:szCs w:val="24"/>
              </w:rPr>
              <w:t>3</w:t>
            </w:r>
            <w:r w:rsidR="002C2E88" w:rsidRPr="007F3B4A">
              <w:rPr>
                <w:rFonts w:ascii="Garamond" w:hAnsi="Garamond" w:cs="Times New Roman"/>
                <w:sz w:val="24"/>
                <w:szCs w:val="24"/>
              </w:rPr>
              <w:t xml:space="preserve">. </w:t>
            </w:r>
            <w:r w:rsidRPr="007F3B4A">
              <w:rPr>
                <w:rFonts w:ascii="Garamond" w:hAnsi="Garamond" w:cs="Times New Roman"/>
                <w:sz w:val="24"/>
                <w:szCs w:val="24"/>
              </w:rPr>
              <w:t xml:space="preserve">do </w:t>
            </w:r>
            <w:r w:rsidR="007F3B4A" w:rsidRPr="007F3B4A">
              <w:rPr>
                <w:rFonts w:ascii="Garamond" w:hAnsi="Garamond" w:cs="Times New Roman"/>
                <w:sz w:val="24"/>
                <w:szCs w:val="24"/>
              </w:rPr>
              <w:t>20</w:t>
            </w:r>
            <w:r w:rsidR="00E94B5F" w:rsidRPr="007F3B4A">
              <w:rPr>
                <w:rFonts w:ascii="Garamond" w:hAnsi="Garamond" w:cs="Times New Roman"/>
                <w:sz w:val="24"/>
                <w:szCs w:val="24"/>
              </w:rPr>
              <w:t xml:space="preserve">. </w:t>
            </w:r>
            <w:r w:rsidR="007F3B4A" w:rsidRPr="007F3B4A">
              <w:rPr>
                <w:rFonts w:ascii="Garamond" w:hAnsi="Garamond" w:cs="Times New Roman"/>
                <w:sz w:val="24"/>
                <w:szCs w:val="24"/>
              </w:rPr>
              <w:t>ožujka</w:t>
            </w:r>
            <w:r w:rsidR="002C2E88" w:rsidRPr="007F3B4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7F3B4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0E7C3D" w:rsidRPr="007F3B4A">
              <w:rPr>
                <w:rFonts w:ascii="Garamond" w:hAnsi="Garamond" w:cs="Times New Roman"/>
                <w:sz w:val="24"/>
                <w:szCs w:val="24"/>
              </w:rPr>
              <w:t>202</w:t>
            </w:r>
            <w:r w:rsidR="007F3B4A" w:rsidRPr="007F3B4A">
              <w:rPr>
                <w:rFonts w:ascii="Garamond" w:hAnsi="Garamond" w:cs="Times New Roman"/>
                <w:sz w:val="24"/>
                <w:szCs w:val="24"/>
              </w:rPr>
              <w:t>3</w:t>
            </w:r>
            <w:r w:rsidR="00B75881" w:rsidRPr="007F3B4A">
              <w:rPr>
                <w:rFonts w:ascii="Garamond" w:hAnsi="Garamond" w:cs="Times New Roman"/>
                <w:sz w:val="24"/>
                <w:szCs w:val="24"/>
              </w:rPr>
              <w:t>.</w:t>
            </w:r>
          </w:p>
        </w:tc>
      </w:tr>
      <w:tr w:rsidR="00B84F9E" w:rsidRPr="00FD46F5" w14:paraId="7294CA7F" w14:textId="77777777" w:rsidTr="002C2E88">
        <w:trPr>
          <w:trHeight w:val="1144"/>
          <w:jc w:val="center"/>
        </w:trPr>
        <w:tc>
          <w:tcPr>
            <w:tcW w:w="4213" w:type="dxa"/>
            <w:vAlign w:val="center"/>
          </w:tcPr>
          <w:p w14:paraId="46DE8CFE" w14:textId="77777777" w:rsidR="00B84F9E" w:rsidRPr="00FD46F5" w:rsidRDefault="00B84F9E" w:rsidP="00B84F9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9423" w:type="dxa"/>
            <w:vAlign w:val="center"/>
          </w:tcPr>
          <w:p w14:paraId="62D3CE0E" w14:textId="29C6C258" w:rsidR="00B84F9E" w:rsidRPr="00FD46F5" w:rsidRDefault="00BB3239" w:rsidP="0030708B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Pisane primjedbe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>na nacrt</w:t>
            </w:r>
            <w:r w:rsidR="003F3A7F" w:rsidRPr="00FD46F5">
              <w:rPr>
                <w:rFonts w:ascii="Garamond" w:hAnsi="Garamond" w:cs="Times New Roman"/>
                <w:sz w:val="24"/>
                <w:szCs w:val="24"/>
              </w:rPr>
              <w:t xml:space="preserve"> prijedlog</w:t>
            </w:r>
            <w:r w:rsidR="000E7C3D" w:rsidRPr="00FD46F5">
              <w:rPr>
                <w:rFonts w:ascii="Garamond" w:hAnsi="Garamond" w:cs="Times New Roman"/>
                <w:sz w:val="24"/>
                <w:szCs w:val="24"/>
              </w:rPr>
              <w:t>a</w:t>
            </w:r>
            <w:r w:rsidR="00A577F3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30708B" w:rsidRPr="00FD46F5">
              <w:rPr>
                <w:rFonts w:ascii="Garamond" w:hAnsi="Garamond" w:cs="Times New Roman"/>
                <w:sz w:val="24"/>
                <w:szCs w:val="24"/>
              </w:rPr>
              <w:t>Odluke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dostavljaju se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na 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 xml:space="preserve">zadanom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obrascu 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>(u prilogu)</w:t>
            </w:r>
            <w:r w:rsidR="00AE4EC3">
              <w:rPr>
                <w:rFonts w:ascii="Garamond" w:hAnsi="Garamond" w:cs="Times New Roman"/>
                <w:sz w:val="24"/>
                <w:szCs w:val="24"/>
              </w:rPr>
              <w:t xml:space="preserve"> koji je potrebno popuniti na računalu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AE4EC3">
              <w:rPr>
                <w:rFonts w:ascii="Garamond" w:hAnsi="Garamond" w:cs="Times New Roman"/>
                <w:sz w:val="24"/>
                <w:szCs w:val="24"/>
              </w:rPr>
              <w:t xml:space="preserve">i dostaviti 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>elektroni</w:t>
            </w:r>
            <w:r w:rsidR="000D1D02" w:rsidRPr="00FD46F5">
              <w:rPr>
                <w:rFonts w:ascii="Garamond" w:hAnsi="Garamond" w:cs="Times New Roman"/>
                <w:sz w:val="24"/>
                <w:szCs w:val="24"/>
              </w:rPr>
              <w:t xml:space="preserve">čkom poštom na e-mail: </w:t>
            </w:r>
            <w:hyperlink r:id="rId5" w:history="1">
              <w:r w:rsidR="002C2E88" w:rsidRPr="00FD46F5">
                <w:rPr>
                  <w:rStyle w:val="Hiperveza"/>
                  <w:rFonts w:ascii="Garamond" w:hAnsi="Garamond" w:cs="Times New Roman"/>
                  <w:sz w:val="24"/>
                  <w:szCs w:val="24"/>
                </w:rPr>
                <w:t>martijanec@opcina-martijanec.hr</w:t>
              </w:r>
            </w:hyperlink>
            <w:r w:rsidR="002C2E88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</w:p>
        </w:tc>
      </w:tr>
      <w:tr w:rsidR="00B84F9E" w:rsidRPr="00FD46F5" w14:paraId="3A96F7BC" w14:textId="77777777" w:rsidTr="002C2E88">
        <w:trPr>
          <w:trHeight w:val="367"/>
          <w:jc w:val="center"/>
        </w:trPr>
        <w:tc>
          <w:tcPr>
            <w:tcW w:w="13636" w:type="dxa"/>
            <w:gridSpan w:val="2"/>
            <w:vAlign w:val="center"/>
          </w:tcPr>
          <w:p w14:paraId="51295B0E" w14:textId="77777777" w:rsidR="00B84F9E" w:rsidRPr="00FD46F5" w:rsidRDefault="00BB3239" w:rsidP="00F744AC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Sukladno odredbama članka 11. Zakona o pravu na pristup informacija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 xml:space="preserve">ma („Narodne novine“ broj </w:t>
            </w:r>
            <w:r w:rsidR="000E7C3D" w:rsidRPr="00FD46F5">
              <w:rPr>
                <w:rFonts w:ascii="Garamond" w:hAnsi="Garamond" w:cs="Times New Roman"/>
                <w:sz w:val="24"/>
                <w:szCs w:val="24"/>
              </w:rPr>
              <w:t>25/13, 85/15 i 69/22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>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      </w:r>
          </w:p>
        </w:tc>
      </w:tr>
    </w:tbl>
    <w:p w14:paraId="4CAAC45B" w14:textId="77777777" w:rsidR="002B351B" w:rsidRPr="00FD46F5" w:rsidRDefault="002B351B">
      <w:pPr>
        <w:rPr>
          <w:rFonts w:ascii="Garamond" w:hAnsi="Garamond" w:cs="Times New Roman"/>
          <w:sz w:val="24"/>
          <w:szCs w:val="24"/>
        </w:rPr>
      </w:pPr>
    </w:p>
    <w:sectPr w:rsidR="002B351B" w:rsidRPr="00FD46F5" w:rsidSect="002C2E88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5D7B"/>
    <w:multiLevelType w:val="multilevel"/>
    <w:tmpl w:val="FB022BC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E502977"/>
    <w:multiLevelType w:val="multilevel"/>
    <w:tmpl w:val="E8E420D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445295A"/>
    <w:multiLevelType w:val="multilevel"/>
    <w:tmpl w:val="49DE619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52068CA"/>
    <w:multiLevelType w:val="multilevel"/>
    <w:tmpl w:val="D37A9B5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82404846">
    <w:abstractNumId w:val="3"/>
  </w:num>
  <w:num w:numId="2" w16cid:durableId="1983542026">
    <w:abstractNumId w:val="2"/>
  </w:num>
  <w:num w:numId="3" w16cid:durableId="1640769527">
    <w:abstractNumId w:val="1"/>
  </w:num>
  <w:num w:numId="4" w16cid:durableId="96511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F9E"/>
    <w:rsid w:val="00025550"/>
    <w:rsid w:val="000412A5"/>
    <w:rsid w:val="000517D0"/>
    <w:rsid w:val="000C0D74"/>
    <w:rsid w:val="000D1D02"/>
    <w:rsid w:val="000D5120"/>
    <w:rsid w:val="000E7C3D"/>
    <w:rsid w:val="000F36E4"/>
    <w:rsid w:val="001356B0"/>
    <w:rsid w:val="00147B89"/>
    <w:rsid w:val="001742EF"/>
    <w:rsid w:val="001B5D3E"/>
    <w:rsid w:val="001B7812"/>
    <w:rsid w:val="001C4878"/>
    <w:rsid w:val="00210571"/>
    <w:rsid w:val="00221799"/>
    <w:rsid w:val="00223EAA"/>
    <w:rsid w:val="0024290B"/>
    <w:rsid w:val="00287EB7"/>
    <w:rsid w:val="002B351B"/>
    <w:rsid w:val="002C17B8"/>
    <w:rsid w:val="002C2E88"/>
    <w:rsid w:val="002D1092"/>
    <w:rsid w:val="0030708B"/>
    <w:rsid w:val="0031447E"/>
    <w:rsid w:val="00323E6D"/>
    <w:rsid w:val="003719DF"/>
    <w:rsid w:val="003F3A7F"/>
    <w:rsid w:val="00456CC3"/>
    <w:rsid w:val="004E680F"/>
    <w:rsid w:val="00524E57"/>
    <w:rsid w:val="0057636C"/>
    <w:rsid w:val="005C294E"/>
    <w:rsid w:val="005E068B"/>
    <w:rsid w:val="005F4AC6"/>
    <w:rsid w:val="006002C0"/>
    <w:rsid w:val="006405C8"/>
    <w:rsid w:val="007A32FC"/>
    <w:rsid w:val="007F3B4A"/>
    <w:rsid w:val="00964448"/>
    <w:rsid w:val="00997C87"/>
    <w:rsid w:val="009F5C04"/>
    <w:rsid w:val="00A577F3"/>
    <w:rsid w:val="00AE4EC3"/>
    <w:rsid w:val="00AF0F7E"/>
    <w:rsid w:val="00AF6E9B"/>
    <w:rsid w:val="00B06DCB"/>
    <w:rsid w:val="00B22554"/>
    <w:rsid w:val="00B75881"/>
    <w:rsid w:val="00B84F9E"/>
    <w:rsid w:val="00BB3239"/>
    <w:rsid w:val="00BC3737"/>
    <w:rsid w:val="00BD0E94"/>
    <w:rsid w:val="00CE4289"/>
    <w:rsid w:val="00E55F63"/>
    <w:rsid w:val="00E61660"/>
    <w:rsid w:val="00E7659F"/>
    <w:rsid w:val="00E81DFA"/>
    <w:rsid w:val="00E94B5F"/>
    <w:rsid w:val="00EE28CC"/>
    <w:rsid w:val="00F10417"/>
    <w:rsid w:val="00F21A31"/>
    <w:rsid w:val="00F605D9"/>
    <w:rsid w:val="00F722C3"/>
    <w:rsid w:val="00F744AC"/>
    <w:rsid w:val="00FA4611"/>
    <w:rsid w:val="00FC0678"/>
    <w:rsid w:val="00FD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D1A7"/>
  <w15:docId w15:val="{FE1214D3-F4E8-4BCA-98B4-38E2B92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janec@opcina-martijan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Radotović</dc:creator>
  <cp:lastModifiedBy>Opcina Martijanec</cp:lastModifiedBy>
  <cp:revision>14</cp:revision>
  <cp:lastPrinted>2018-10-19T10:50:00Z</cp:lastPrinted>
  <dcterms:created xsi:type="dcterms:W3CDTF">2022-11-28T10:01:00Z</dcterms:created>
  <dcterms:modified xsi:type="dcterms:W3CDTF">2023-03-06T09:50:00Z</dcterms:modified>
</cp:coreProperties>
</file>