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C6" w:rsidRPr="00136896" w:rsidRDefault="003F7EC6" w:rsidP="003F7EC6">
      <w:pPr>
        <w:pStyle w:val="Bezproreda"/>
        <w:rPr>
          <w:rFonts w:ascii="Garamond" w:hAnsi="Garamond"/>
        </w:rPr>
      </w:pPr>
    </w:p>
    <w:p w:rsidR="0005661B" w:rsidRPr="00136896" w:rsidRDefault="003F7EC6" w:rsidP="003F7EC6">
      <w:pPr>
        <w:pStyle w:val="Bezproreda"/>
        <w:jc w:val="center"/>
        <w:rPr>
          <w:rFonts w:ascii="Garamond" w:hAnsi="Garamond"/>
          <w:b/>
        </w:rPr>
      </w:pPr>
      <w:r w:rsidRPr="00136896">
        <w:rPr>
          <w:rFonts w:ascii="Garamond" w:hAnsi="Garamond"/>
          <w:b/>
        </w:rPr>
        <w:t>PRORAČUNSKI VODIČ ZA GRAĐANE</w:t>
      </w:r>
    </w:p>
    <w:p w:rsidR="003F7EC6" w:rsidRPr="00136896" w:rsidRDefault="0005661B" w:rsidP="003F7EC6">
      <w:pPr>
        <w:pStyle w:val="Bezproreda"/>
        <w:jc w:val="center"/>
        <w:rPr>
          <w:rFonts w:ascii="Garamond" w:hAnsi="Garamond"/>
          <w:b/>
        </w:rPr>
      </w:pPr>
      <w:r w:rsidRPr="00136896">
        <w:rPr>
          <w:rFonts w:ascii="Garamond" w:hAnsi="Garamond"/>
          <w:b/>
        </w:rPr>
        <w:t>Pr</w:t>
      </w:r>
      <w:r w:rsidR="00136896" w:rsidRPr="00136896">
        <w:rPr>
          <w:rFonts w:ascii="Garamond" w:hAnsi="Garamond"/>
          <w:b/>
        </w:rPr>
        <w:t>oračun Općine Martijanec za 2025</w:t>
      </w:r>
      <w:r w:rsidRPr="00136896">
        <w:rPr>
          <w:rFonts w:ascii="Garamond" w:hAnsi="Garamond"/>
          <w:b/>
        </w:rPr>
        <w:t>. godinu</w:t>
      </w:r>
    </w:p>
    <w:p w:rsidR="003F7EC6" w:rsidRPr="00136896" w:rsidRDefault="003F7EC6" w:rsidP="003F7EC6">
      <w:pPr>
        <w:pStyle w:val="Bezproreda"/>
        <w:jc w:val="center"/>
        <w:rPr>
          <w:rFonts w:ascii="Garamond" w:hAnsi="Garamond"/>
        </w:rPr>
      </w:pPr>
    </w:p>
    <w:p w:rsidR="00AD103A" w:rsidRPr="00136896" w:rsidRDefault="00AD103A" w:rsidP="00AD103A">
      <w:pPr>
        <w:pStyle w:val="Bezproreda"/>
        <w:rPr>
          <w:rFonts w:ascii="Garamond" w:hAnsi="Garamond"/>
        </w:rPr>
      </w:pPr>
      <w:r w:rsidRPr="00136896">
        <w:rPr>
          <w:rFonts w:ascii="Garamond" w:hAnsi="Garamond"/>
        </w:rPr>
        <w:t>Poštovani mještani,</w:t>
      </w:r>
    </w:p>
    <w:p w:rsidR="00AD103A" w:rsidRPr="00136896" w:rsidRDefault="00AD103A" w:rsidP="00AD103A">
      <w:pPr>
        <w:pStyle w:val="Bezproreda"/>
        <w:rPr>
          <w:rFonts w:ascii="Garamond" w:hAnsi="Garamond"/>
        </w:rPr>
      </w:pPr>
    </w:p>
    <w:p w:rsidR="00AD103A" w:rsidRPr="00136896" w:rsidRDefault="00AD103A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>predstavljamo Vam Proračunski vod</w:t>
      </w:r>
      <w:r w:rsidR="00052009" w:rsidRPr="00136896">
        <w:rPr>
          <w:rFonts w:ascii="Garamond" w:hAnsi="Garamond"/>
        </w:rPr>
        <w:t>ič za građane – Proračun</w:t>
      </w:r>
      <w:r w:rsidR="00136896" w:rsidRPr="00136896">
        <w:rPr>
          <w:rFonts w:ascii="Garamond" w:hAnsi="Garamond"/>
        </w:rPr>
        <w:t xml:space="preserve"> Općine Martijanec za 2025</w:t>
      </w:r>
      <w:r w:rsidRPr="00136896">
        <w:rPr>
          <w:rFonts w:ascii="Garamond" w:hAnsi="Garamond"/>
        </w:rPr>
        <w:t xml:space="preserve">. godinu. U njemu je prikazano na koji način Općina Martijanec prikuplja i investira sredstava. </w:t>
      </w:r>
    </w:p>
    <w:p w:rsidR="00AD103A" w:rsidRPr="00136896" w:rsidRDefault="00AD103A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 xml:space="preserve">Želimo Vam omogućiti što bolji uvid u ono što radimo i </w:t>
      </w:r>
      <w:r w:rsidR="002D3BC2" w:rsidRPr="00136896">
        <w:rPr>
          <w:rFonts w:ascii="Garamond" w:hAnsi="Garamond"/>
        </w:rPr>
        <w:t xml:space="preserve">za </w:t>
      </w:r>
      <w:r w:rsidRPr="00136896">
        <w:rPr>
          <w:rFonts w:ascii="Garamond" w:hAnsi="Garamond"/>
        </w:rPr>
        <w:t xml:space="preserve">što se zalažemo, s toga smo se odlučili na ovaj vodič koji se nalazi na službenoj Internet stranici </w:t>
      </w:r>
      <w:hyperlink r:id="rId9" w:history="1">
        <w:r w:rsidRPr="00136896">
          <w:rPr>
            <w:rStyle w:val="Hiperveza"/>
            <w:rFonts w:ascii="Garamond" w:hAnsi="Garamond"/>
          </w:rPr>
          <w:t>www.opcina-martijanec.hr</w:t>
        </w:r>
      </w:hyperlink>
      <w:r w:rsidRPr="00136896">
        <w:rPr>
          <w:rFonts w:ascii="Garamond" w:hAnsi="Garamond"/>
        </w:rPr>
        <w:t>.</w:t>
      </w:r>
    </w:p>
    <w:p w:rsidR="00AD103A" w:rsidRPr="00136896" w:rsidRDefault="00AD103A" w:rsidP="00AD103A">
      <w:pPr>
        <w:pStyle w:val="Bezproreda"/>
        <w:jc w:val="both"/>
        <w:rPr>
          <w:rFonts w:ascii="Garamond" w:hAnsi="Garamond"/>
        </w:rPr>
      </w:pPr>
    </w:p>
    <w:p w:rsidR="00AD103A" w:rsidRPr="00136896" w:rsidRDefault="00AD103A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>Planiramo ulaganja u komunalnu infrastrukturu, izgradnju</w:t>
      </w:r>
      <w:r w:rsidR="00314404" w:rsidRPr="00136896">
        <w:rPr>
          <w:rFonts w:ascii="Garamond" w:hAnsi="Garamond"/>
        </w:rPr>
        <w:t xml:space="preserve"> i asfaltiranje cesta</w:t>
      </w:r>
      <w:r w:rsidRPr="00136896">
        <w:rPr>
          <w:rFonts w:ascii="Garamond" w:hAnsi="Garamond"/>
        </w:rPr>
        <w:t xml:space="preserve">, vodovoda i kanalizacije, uređenje </w:t>
      </w:r>
      <w:r w:rsidR="007D372C" w:rsidRPr="00136896">
        <w:rPr>
          <w:rFonts w:ascii="Garamond" w:hAnsi="Garamond"/>
        </w:rPr>
        <w:t>centralnog trga, pješačkih staza, parkirališta, sportskih terena i igrališta,  povećanje prometne sigurnosti,</w:t>
      </w:r>
      <w:r w:rsidRPr="00136896">
        <w:rPr>
          <w:rFonts w:ascii="Garamond" w:hAnsi="Garamond"/>
        </w:rPr>
        <w:t xml:space="preserve"> uređenje dječjih igrališt</w:t>
      </w:r>
      <w:r w:rsidR="00052009" w:rsidRPr="00136896">
        <w:rPr>
          <w:rFonts w:ascii="Garamond" w:hAnsi="Garamond"/>
        </w:rPr>
        <w:t>a u naseljima</w:t>
      </w:r>
      <w:r w:rsidR="007D372C" w:rsidRPr="00136896">
        <w:rPr>
          <w:rFonts w:ascii="Garamond" w:hAnsi="Garamond"/>
        </w:rPr>
        <w:t xml:space="preserve"> i dogradnja dječjeg vrtića</w:t>
      </w:r>
      <w:r w:rsidR="00052009" w:rsidRPr="00136896">
        <w:rPr>
          <w:rFonts w:ascii="Garamond" w:hAnsi="Garamond"/>
        </w:rPr>
        <w:t>. Kako bismo našu O</w:t>
      </w:r>
      <w:r w:rsidRPr="00136896">
        <w:rPr>
          <w:rFonts w:ascii="Garamond" w:hAnsi="Garamond"/>
        </w:rPr>
        <w:t>pćinu učinili ljepšom ulažemo u održavanje javnih površina čišćenjem, sadnjom cvijeća i drveća te održavanjem grmova i travnjaka</w:t>
      </w:r>
      <w:r w:rsidR="006E2EC6" w:rsidRPr="00136896">
        <w:rPr>
          <w:rFonts w:ascii="Garamond" w:hAnsi="Garamond"/>
        </w:rPr>
        <w:t>.</w:t>
      </w:r>
    </w:p>
    <w:p w:rsidR="006E2EC6" w:rsidRPr="00136896" w:rsidRDefault="006E2EC6" w:rsidP="00AD103A">
      <w:pPr>
        <w:pStyle w:val="Bezproreda"/>
        <w:jc w:val="both"/>
        <w:rPr>
          <w:rFonts w:ascii="Garamond" w:hAnsi="Garamond"/>
        </w:rPr>
      </w:pPr>
    </w:p>
    <w:p w:rsidR="006E2EC6" w:rsidRPr="00136896" w:rsidRDefault="006E2EC6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>Veliki dio novca</w:t>
      </w:r>
      <w:r w:rsidR="0005661B" w:rsidRPr="00136896">
        <w:rPr>
          <w:rFonts w:ascii="Garamond" w:hAnsi="Garamond"/>
        </w:rPr>
        <w:t xml:space="preserve"> – </w:t>
      </w:r>
      <w:r w:rsidR="00136896" w:rsidRPr="00136896">
        <w:rPr>
          <w:rFonts w:ascii="Garamond" w:hAnsi="Garamond"/>
        </w:rPr>
        <w:t>456.000</w:t>
      </w:r>
      <w:r w:rsidR="0005661B" w:rsidRPr="00136896">
        <w:rPr>
          <w:rFonts w:ascii="Garamond" w:hAnsi="Garamond"/>
        </w:rPr>
        <w:t>,00 EUR</w:t>
      </w:r>
      <w:r w:rsidRPr="00136896">
        <w:rPr>
          <w:rFonts w:ascii="Garamond" w:hAnsi="Garamond"/>
        </w:rPr>
        <w:t xml:space="preserve"> </w:t>
      </w:r>
      <w:r w:rsidR="0005661B" w:rsidRPr="00136896">
        <w:rPr>
          <w:rFonts w:ascii="Garamond" w:hAnsi="Garamond"/>
        </w:rPr>
        <w:t>planiran</w:t>
      </w:r>
      <w:r w:rsidRPr="00136896">
        <w:rPr>
          <w:rFonts w:ascii="Garamond" w:hAnsi="Garamond"/>
        </w:rPr>
        <w:t xml:space="preserve"> je za</w:t>
      </w:r>
      <w:r w:rsidR="002D3BC2" w:rsidRPr="00136896">
        <w:rPr>
          <w:rFonts w:ascii="Garamond" w:hAnsi="Garamond"/>
        </w:rPr>
        <w:t xml:space="preserve"> sufina</w:t>
      </w:r>
      <w:r w:rsidR="00052009" w:rsidRPr="00136896">
        <w:rPr>
          <w:rFonts w:ascii="Garamond" w:hAnsi="Garamond"/>
        </w:rPr>
        <w:t>nciranje boravka djece u dječjem vrtiću Vlakić Martijanec</w:t>
      </w:r>
      <w:r w:rsidR="0005661B" w:rsidRPr="00136896">
        <w:rPr>
          <w:rFonts w:ascii="Garamond" w:hAnsi="Garamond"/>
        </w:rPr>
        <w:t>.</w:t>
      </w:r>
      <w:r w:rsidRPr="00136896">
        <w:rPr>
          <w:rFonts w:ascii="Garamond" w:hAnsi="Garamond"/>
        </w:rPr>
        <w:t xml:space="preserve"> </w:t>
      </w:r>
      <w:r w:rsidR="002D3BC2" w:rsidRPr="00136896">
        <w:rPr>
          <w:rFonts w:ascii="Garamond" w:hAnsi="Garamond"/>
        </w:rPr>
        <w:t xml:space="preserve"> </w:t>
      </w:r>
      <w:r w:rsidRPr="00136896">
        <w:rPr>
          <w:rFonts w:ascii="Garamond" w:hAnsi="Garamond"/>
        </w:rPr>
        <w:t>Zalaže</w:t>
      </w:r>
      <w:r w:rsidR="00F505C1" w:rsidRPr="00136896">
        <w:rPr>
          <w:rFonts w:ascii="Garamond" w:hAnsi="Garamond"/>
        </w:rPr>
        <w:t>m</w:t>
      </w:r>
      <w:r w:rsidR="00052009" w:rsidRPr="00136896">
        <w:rPr>
          <w:rFonts w:ascii="Garamond" w:hAnsi="Garamond"/>
        </w:rPr>
        <w:t>o se za povećanje broja djece s</w:t>
      </w:r>
      <w:r w:rsidR="00F505C1" w:rsidRPr="00136896">
        <w:rPr>
          <w:rFonts w:ascii="Garamond" w:hAnsi="Garamond"/>
        </w:rPr>
        <w:t>toga</w:t>
      </w:r>
      <w:r w:rsidR="00136896" w:rsidRPr="00136896">
        <w:rPr>
          <w:rFonts w:ascii="Garamond" w:hAnsi="Garamond"/>
        </w:rPr>
        <w:t xml:space="preserve"> smo povećali iznos</w:t>
      </w:r>
      <w:r w:rsidR="00F505C1" w:rsidRPr="00136896">
        <w:rPr>
          <w:rFonts w:ascii="Garamond" w:hAnsi="Garamond"/>
        </w:rPr>
        <w:t xml:space="preserve"> </w:t>
      </w:r>
      <w:r w:rsidR="00136896" w:rsidRPr="00136896">
        <w:rPr>
          <w:rFonts w:ascii="Garamond" w:hAnsi="Garamond"/>
        </w:rPr>
        <w:t xml:space="preserve">naknade </w:t>
      </w:r>
      <w:r w:rsidR="00F505C1" w:rsidRPr="00136896">
        <w:rPr>
          <w:rFonts w:ascii="Garamond" w:hAnsi="Garamond"/>
        </w:rPr>
        <w:t xml:space="preserve">za svako novorođeno </w:t>
      </w:r>
      <w:r w:rsidR="002D3BC2" w:rsidRPr="00136896">
        <w:rPr>
          <w:rFonts w:ascii="Garamond" w:hAnsi="Garamond"/>
        </w:rPr>
        <w:t xml:space="preserve">dijete </w:t>
      </w:r>
      <w:r w:rsidR="00136896" w:rsidRPr="00136896">
        <w:rPr>
          <w:rFonts w:ascii="Garamond" w:hAnsi="Garamond"/>
        </w:rPr>
        <w:t>te sada iznosi 6</w:t>
      </w:r>
      <w:r w:rsidR="00052009" w:rsidRPr="00136896">
        <w:rPr>
          <w:rFonts w:ascii="Garamond" w:hAnsi="Garamond"/>
        </w:rPr>
        <w:t>00,00 EUR-a</w:t>
      </w:r>
      <w:r w:rsidR="002D3BC2" w:rsidRPr="00136896">
        <w:rPr>
          <w:rFonts w:ascii="Garamond" w:hAnsi="Garamond"/>
        </w:rPr>
        <w:t>.</w:t>
      </w:r>
    </w:p>
    <w:p w:rsidR="00560B91" w:rsidRPr="00136896" w:rsidRDefault="00560B91" w:rsidP="00AD103A">
      <w:pPr>
        <w:pStyle w:val="Bezproreda"/>
        <w:jc w:val="both"/>
        <w:rPr>
          <w:rFonts w:ascii="Garamond" w:hAnsi="Garamond"/>
        </w:rPr>
      </w:pPr>
    </w:p>
    <w:p w:rsidR="002D3BC2" w:rsidRPr="00136896" w:rsidRDefault="002D3BC2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>Mladi i obrazovani ljudi temelj su našeg društva i budućnosti s toga im želimo olakšati obrazovanje sufinanciranjem prijevoza, nagrađivanjem učenika i studenata i sufinanciranjem prehrane učenicima Osnovne škole.</w:t>
      </w:r>
      <w:r w:rsidR="00314404" w:rsidRPr="00136896">
        <w:rPr>
          <w:rFonts w:ascii="Garamond" w:hAnsi="Garamond"/>
        </w:rPr>
        <w:t xml:space="preserve"> Studentima je planirana isplata novčane pomoći</w:t>
      </w:r>
      <w:r w:rsidR="00136896" w:rsidRPr="00136896">
        <w:rPr>
          <w:rFonts w:ascii="Garamond" w:hAnsi="Garamond"/>
        </w:rPr>
        <w:t xml:space="preserve"> dva put godišnje</w:t>
      </w:r>
      <w:r w:rsidR="003012BB" w:rsidRPr="00136896">
        <w:rPr>
          <w:rFonts w:ascii="Garamond" w:hAnsi="Garamond"/>
        </w:rPr>
        <w:t xml:space="preserve"> u iznosu od </w:t>
      </w:r>
      <w:r w:rsidR="00136896" w:rsidRPr="00136896">
        <w:rPr>
          <w:rFonts w:ascii="Garamond" w:hAnsi="Garamond"/>
        </w:rPr>
        <w:t xml:space="preserve">po </w:t>
      </w:r>
      <w:r w:rsidR="00052009" w:rsidRPr="00136896">
        <w:rPr>
          <w:rFonts w:ascii="Garamond" w:hAnsi="Garamond"/>
        </w:rPr>
        <w:t>200,00 EUR-a</w:t>
      </w:r>
      <w:r w:rsidR="003012BB" w:rsidRPr="00136896">
        <w:rPr>
          <w:rFonts w:ascii="Garamond" w:hAnsi="Garamond"/>
        </w:rPr>
        <w:t>.</w:t>
      </w:r>
    </w:p>
    <w:p w:rsidR="00560B91" w:rsidRPr="00136896" w:rsidRDefault="00560B91" w:rsidP="00AD103A">
      <w:pPr>
        <w:pStyle w:val="Bezproreda"/>
        <w:jc w:val="both"/>
        <w:rPr>
          <w:rFonts w:ascii="Garamond" w:hAnsi="Garamond"/>
        </w:rPr>
      </w:pPr>
    </w:p>
    <w:p w:rsidR="00560B91" w:rsidRPr="00136896" w:rsidRDefault="002D3BC2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 xml:space="preserve">Također, dio novca iz proračuna izdvojili smo za </w:t>
      </w:r>
      <w:r w:rsidR="00560B91" w:rsidRPr="00136896">
        <w:rPr>
          <w:rFonts w:ascii="Garamond" w:hAnsi="Garamond"/>
        </w:rPr>
        <w:t>sufinanciranje društveno humanitarnih udruga i ostalih udruga civilnog društva iz područja sporta i kulture.</w:t>
      </w:r>
    </w:p>
    <w:p w:rsidR="002D3BC2" w:rsidRPr="00136896" w:rsidRDefault="002D3BC2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 xml:space="preserve"> </w:t>
      </w:r>
    </w:p>
    <w:p w:rsidR="00560B91" w:rsidRPr="00136896" w:rsidRDefault="00560B91" w:rsidP="00AD103A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>Dio sredstva iz proračuna namijenjen je za pomoć obiteljima koje su najugroženije i kojima je potrebna naša pomoć kako bismo im pružili neke od osnovnih stvari potrebne za život.</w:t>
      </w:r>
    </w:p>
    <w:p w:rsidR="00560B91" w:rsidRPr="00136896" w:rsidRDefault="00560B91" w:rsidP="00AD103A">
      <w:pPr>
        <w:pStyle w:val="Bezproreda"/>
        <w:jc w:val="both"/>
        <w:rPr>
          <w:rFonts w:ascii="Garamond" w:hAnsi="Garamond"/>
        </w:rPr>
      </w:pPr>
    </w:p>
    <w:p w:rsidR="00560305" w:rsidRPr="00136896" w:rsidRDefault="00560B91" w:rsidP="00AD103A">
      <w:pPr>
        <w:pStyle w:val="Bezproreda"/>
        <w:jc w:val="both"/>
        <w:rPr>
          <w:rFonts w:ascii="Garamond" w:hAnsi="Garamond"/>
          <w:i/>
        </w:rPr>
      </w:pPr>
      <w:r w:rsidRPr="00136896">
        <w:rPr>
          <w:rFonts w:ascii="Garamond" w:hAnsi="Garamond"/>
          <w:i/>
        </w:rPr>
        <w:t>Što je proračun?</w:t>
      </w:r>
    </w:p>
    <w:p w:rsidR="007D372C" w:rsidRPr="00136896" w:rsidRDefault="00560B91" w:rsidP="007D372C">
      <w:pPr>
        <w:pStyle w:val="Bezproreda"/>
        <w:jc w:val="both"/>
        <w:rPr>
          <w:rFonts w:ascii="Garamond" w:hAnsi="Garamond"/>
        </w:rPr>
      </w:pPr>
      <w:r w:rsidRPr="00136896">
        <w:rPr>
          <w:rFonts w:ascii="Garamond" w:hAnsi="Garamond"/>
        </w:rPr>
        <w:t>Proračun je akt kojim se procjenjuju prihodi i primici te utvrđuju rashodi i izdaci Općine Martijanec za proračunsku godinu, a sadrži i projekciju prihoda i primitaka te rashoda i izdataka za sli</w:t>
      </w:r>
      <w:r w:rsidR="00865EDB" w:rsidRPr="00136896">
        <w:rPr>
          <w:rFonts w:ascii="Garamond" w:hAnsi="Garamond"/>
        </w:rPr>
        <w:t>jedeće dvije godine</w:t>
      </w:r>
      <w:r w:rsidR="00943CF8" w:rsidRPr="00136896">
        <w:rPr>
          <w:rFonts w:ascii="Garamond" w:hAnsi="Garamond"/>
        </w:rPr>
        <w:t>.</w:t>
      </w:r>
      <w:r w:rsidR="00314404" w:rsidRPr="00136896">
        <w:rPr>
          <w:rFonts w:ascii="Garamond" w:hAnsi="Garamond"/>
        </w:rPr>
        <w:t xml:space="preserve"> </w:t>
      </w:r>
      <w:r w:rsidR="00865EDB" w:rsidRPr="00136896">
        <w:rPr>
          <w:rFonts w:ascii="Garamond" w:hAnsi="Garamond"/>
        </w:rPr>
        <w:t xml:space="preserve">Ovim pregledom </w:t>
      </w:r>
      <w:r w:rsidR="008C6AB0" w:rsidRPr="00136896">
        <w:rPr>
          <w:rFonts w:ascii="Garamond" w:hAnsi="Garamond"/>
        </w:rPr>
        <w:t xml:space="preserve">Proračuna želimo omogućiti svim mještanima uvid u prihode i rashode Općine Martijanec kako bi imali transparentnu i potpunu informaciju o tome gdje se i kako troši općinski novac. </w:t>
      </w:r>
      <w:r w:rsidR="007D372C" w:rsidRPr="00136896">
        <w:rPr>
          <w:rFonts w:ascii="Garamond" w:hAnsi="Garamond"/>
        </w:rPr>
        <w:t>Proračun se sastoji od plana za proračunsku godinu i projekcija za slijedeće dvije godine, a sadrži plan proračunskog korisnika – Dječjeg vrtića Vlakić Martijanec prikazane kroz opći i posebni dio i obrazloženje proračuna.</w:t>
      </w:r>
    </w:p>
    <w:p w:rsidR="007D372C" w:rsidRPr="00136896" w:rsidRDefault="007D372C" w:rsidP="007D372C">
      <w:pPr>
        <w:spacing w:after="240"/>
        <w:jc w:val="both"/>
        <w:rPr>
          <w:rFonts w:ascii="Garamond" w:hAnsi="Garamond"/>
        </w:rPr>
      </w:pPr>
      <w:r w:rsidRPr="00136896">
        <w:rPr>
          <w:rFonts w:ascii="Garamond" w:hAnsi="Garamond"/>
        </w:rPr>
        <w:t>Opći dio proračuna sadrži Sažetak Računa prihoda i rashoda i Računa financiranja i Račun prihoda i rashoda i Račun financiranja. Račun prihoda i rashoda</w:t>
      </w:r>
      <w:r w:rsidR="005F3610" w:rsidRPr="00136896">
        <w:rPr>
          <w:rFonts w:ascii="Garamond" w:hAnsi="Garamond"/>
        </w:rPr>
        <w:t xml:space="preserve"> proračuna sastoji se od prihod</w:t>
      </w:r>
      <w:r w:rsidRPr="00136896">
        <w:rPr>
          <w:rFonts w:ascii="Garamond" w:hAnsi="Garamond"/>
        </w:rPr>
        <w:t>a</w:t>
      </w:r>
      <w:r w:rsidR="005F3610" w:rsidRPr="00136896">
        <w:rPr>
          <w:rFonts w:ascii="Garamond" w:hAnsi="Garamond"/>
        </w:rPr>
        <w:t xml:space="preserve"> </w:t>
      </w:r>
      <w:r w:rsidRPr="00136896">
        <w:rPr>
          <w:rFonts w:ascii="Garamond" w:hAnsi="Garamond"/>
        </w:rPr>
        <w:t xml:space="preserve">i rashoda iskazanih prema izvorima financiranja i ekonomskoj klasifikaciji te rashoda iskazanih prema funkcijskoj klasifikaciji. U Računu financiranja iskazuju se primici od financijske imovine i zaduživanja te izdaci za financijsku imovinu i otplatu instrumenata zaduživanja prema izvorima financiranja i ekonomskoj klasifikaciji. Ako ukupni prihodi i primici nisu jednaki ukupnim rashodima i izdacima, opći dio proračuna sadrži preneseni višak ili preneseni manjak prihoda nad rashodima. </w:t>
      </w:r>
    </w:p>
    <w:p w:rsidR="0005661B" w:rsidRPr="00136896" w:rsidRDefault="007D372C" w:rsidP="0005661B">
      <w:pPr>
        <w:spacing w:after="240"/>
        <w:jc w:val="both"/>
        <w:rPr>
          <w:rFonts w:ascii="Garamond" w:hAnsi="Garamond"/>
        </w:rPr>
      </w:pPr>
      <w:r w:rsidRPr="00136896">
        <w:rPr>
          <w:rFonts w:ascii="Garamond" w:hAnsi="Garamond"/>
        </w:rPr>
        <w:lastRenderedPageBreak/>
        <w:t xml:space="preserve">Posebni dio proračuna sastoji se od plana rashoda i izdataka proračuna i proračunskog korisnika iskazanih po organizacijskoj klasifikaciji, izvorima financiranja i ekonomskoj klasifikaciji raspoređenih u programe koji se sastoje od aktivnosti i projekata. </w:t>
      </w:r>
    </w:p>
    <w:p w:rsidR="0005661B" w:rsidRPr="00136896" w:rsidRDefault="0005661B" w:rsidP="0005661B">
      <w:pPr>
        <w:spacing w:after="240"/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Rashodi se u općem dijelu proračuna navode zbirno, a detaljno su razrađeni u posebnom dijelu proračuna. Obzirom na obvezu uravnoteženosti proračuna, pripadajući rashodi i izdaci planiraju se na razini očekivanih prihoda i primitaka. Prihodi i primici plani</w:t>
      </w:r>
      <w:r w:rsidR="00136896" w:rsidRPr="00136896">
        <w:rPr>
          <w:rFonts w:ascii="Garamond" w:eastAsia="Calibri" w:hAnsi="Garamond"/>
          <w:lang w:eastAsia="en-US"/>
        </w:rPr>
        <w:t>raju se za 2025</w:t>
      </w:r>
      <w:r w:rsidRPr="00136896">
        <w:rPr>
          <w:rFonts w:ascii="Garamond" w:eastAsia="Calibri" w:hAnsi="Garamond"/>
          <w:lang w:eastAsia="en-US"/>
        </w:rPr>
        <w:t>. godinu u visini od 3.227.600,00 EUR, dok se rashodi i izdaci planiraju u visini od 3.</w:t>
      </w:r>
      <w:r w:rsidR="00136896" w:rsidRPr="00136896">
        <w:rPr>
          <w:rFonts w:ascii="Garamond" w:eastAsia="Calibri" w:hAnsi="Garamond"/>
          <w:lang w:eastAsia="en-US"/>
        </w:rPr>
        <w:t>976.910,00</w:t>
      </w:r>
      <w:r w:rsidRPr="00136896">
        <w:rPr>
          <w:rFonts w:ascii="Garamond" w:eastAsia="Calibri" w:hAnsi="Garamond"/>
          <w:lang w:eastAsia="en-US"/>
        </w:rPr>
        <w:t xml:space="preserve"> EUR. Planira se i izdatak za financijsku imovinu u iznosu od </w:t>
      </w:r>
      <w:r w:rsidR="00136896" w:rsidRPr="00136896">
        <w:rPr>
          <w:rFonts w:ascii="Garamond" w:eastAsia="Calibri" w:hAnsi="Garamond"/>
          <w:lang w:eastAsia="en-US"/>
        </w:rPr>
        <w:t>31.6</w:t>
      </w:r>
      <w:r w:rsidRPr="00136896">
        <w:rPr>
          <w:rFonts w:ascii="Garamond" w:eastAsia="Calibri" w:hAnsi="Garamond"/>
          <w:lang w:eastAsia="en-US"/>
        </w:rPr>
        <w:t xml:space="preserve">00,00 EUR. Veći planirani rashodi poslovanja pokrit će se iz viška poslovanja u iznosu od </w:t>
      </w:r>
      <w:r w:rsidR="00136896" w:rsidRPr="00136896">
        <w:rPr>
          <w:rFonts w:ascii="Garamond" w:eastAsia="Calibri" w:hAnsi="Garamond"/>
          <w:lang w:eastAsia="en-US"/>
        </w:rPr>
        <w:t>350.000</w:t>
      </w:r>
      <w:r w:rsidRPr="00136896">
        <w:rPr>
          <w:rFonts w:ascii="Garamond" w:eastAsia="Calibri" w:hAnsi="Garamond"/>
          <w:lang w:eastAsia="en-US"/>
        </w:rPr>
        <w:t>,00 EUR. Prilikom izrade Izmjena i dopuna proračuna u plan će se uvrstiti stvarni rezultat poslovanja (viškovi ili manjkovi) Općine, koji će se utvrd</w:t>
      </w:r>
      <w:r w:rsidR="00136896" w:rsidRPr="00136896">
        <w:rPr>
          <w:rFonts w:ascii="Garamond" w:eastAsia="Calibri" w:hAnsi="Garamond"/>
          <w:lang w:eastAsia="en-US"/>
        </w:rPr>
        <w:t>iti godišnjim obračunima za 2024</w:t>
      </w:r>
      <w:r w:rsidRPr="00136896">
        <w:rPr>
          <w:rFonts w:ascii="Garamond" w:eastAsia="Calibri" w:hAnsi="Garamond"/>
          <w:lang w:eastAsia="en-US"/>
        </w:rPr>
        <w:t xml:space="preserve">. godinu. </w:t>
      </w:r>
    </w:p>
    <w:p w:rsidR="00136896" w:rsidRPr="00136896" w:rsidRDefault="0005661B" w:rsidP="00136896">
      <w:pPr>
        <w:spacing w:after="240"/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Posebni dio proračuna sastoji se od plana rashoda i izdataka proračuna i proračunskog korisnika iskazanih po organizacijskoj klasifikaciji, izvorima financiranja i ekonomskoj klasifikaciji raspoređenih u programe koji se sastoje od aktivnosti i projekata.</w:t>
      </w:r>
    </w:p>
    <w:p w:rsidR="00136896" w:rsidRPr="00136896" w:rsidRDefault="00136896" w:rsidP="00136896">
      <w:pPr>
        <w:spacing w:after="240"/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PRIHODI I PRIMICI</w:t>
      </w:r>
      <w:r w:rsidRPr="00136896">
        <w:rPr>
          <w:rFonts w:ascii="Garamond" w:eastAsia="Calibri" w:hAnsi="Garamond"/>
          <w:lang w:eastAsia="en-US"/>
        </w:rPr>
        <w:t xml:space="preserve"> u 2025. godini</w:t>
      </w:r>
    </w:p>
    <w:p w:rsidR="00136896" w:rsidRPr="00136896" w:rsidRDefault="00136896" w:rsidP="00136896">
      <w:pPr>
        <w:keepNext/>
        <w:spacing w:after="200"/>
        <w:jc w:val="both"/>
        <w:outlineLvl w:val="1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 xml:space="preserve">U okviru prihoda poslovanja - skupina 61- planiraju se </w:t>
      </w:r>
      <w:r w:rsidRPr="00136896">
        <w:rPr>
          <w:rFonts w:ascii="Garamond" w:eastAsia="Calibri" w:hAnsi="Garamond"/>
          <w:b/>
          <w:lang w:eastAsia="en-US"/>
        </w:rPr>
        <w:t>prihodi od poreza</w:t>
      </w:r>
      <w:r w:rsidRPr="00136896">
        <w:rPr>
          <w:rFonts w:ascii="Garamond" w:eastAsia="Calibri" w:hAnsi="Garamond"/>
          <w:lang w:eastAsia="en-US"/>
        </w:rPr>
        <w:t xml:space="preserve"> u iznosu od 1.167.010,00 EUR.</w:t>
      </w:r>
    </w:p>
    <w:p w:rsidR="00136896" w:rsidRPr="00136896" w:rsidRDefault="00136896" w:rsidP="00136896">
      <w:pPr>
        <w:keepNext/>
        <w:spacing w:after="200"/>
        <w:jc w:val="both"/>
        <w:outlineLvl w:val="1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 xml:space="preserve">Prihodi skupine 63 - </w:t>
      </w:r>
      <w:r w:rsidRPr="00136896">
        <w:rPr>
          <w:rFonts w:ascii="Garamond" w:eastAsia="Calibri" w:hAnsi="Garamond"/>
          <w:b/>
          <w:lang w:eastAsia="en-US"/>
        </w:rPr>
        <w:t>pomoći iz inozemstva i od subjekata iz općeg proračuna</w:t>
      </w:r>
      <w:r w:rsidRPr="00136896">
        <w:rPr>
          <w:rFonts w:ascii="Garamond" w:eastAsia="Calibri" w:hAnsi="Garamond"/>
          <w:lang w:eastAsia="en-US"/>
        </w:rPr>
        <w:t xml:space="preserve"> (s razine Države i EU) planirani su u izno</w:t>
      </w:r>
      <w:bookmarkStart w:id="0" w:name="_GoBack"/>
      <w:bookmarkEnd w:id="0"/>
      <w:r w:rsidRPr="00136896">
        <w:rPr>
          <w:rFonts w:ascii="Garamond" w:eastAsia="Calibri" w:hAnsi="Garamond"/>
          <w:lang w:eastAsia="en-US"/>
        </w:rPr>
        <w:t xml:space="preserve">su od 2.238.700,00 EUR. Ovdje se navode prihodi koje Općina planira ostvariti tijekom 2025. godine za sufinanciranje tekućih i kapitalnih projekata koje će provoditi i to 933.000,00 EUR pomoći proračunu iz drugih proračuna, pomoći od izvanproračunskih korisnika u iznosu od 73.000,00 EUR, pomoći iz proračuna koji im nije nadležan u iznosu od 1.500,00 EUR i 1.210.000,00 EUR pomoći iz državnog proračuna temeljem prijenosa EU sredstava. Sredstva fiskalnog izravnanja planirana su u iznosu od 518.000,00 EUR i 124.000,00 EUR za fiskalnu održivost vrtića. </w:t>
      </w:r>
      <w:proofErr w:type="spellStart"/>
      <w:r w:rsidRPr="00136896">
        <w:rPr>
          <w:rFonts w:ascii="Garamond" w:eastAsia="Calibri" w:hAnsi="Garamond"/>
          <w:lang w:eastAsia="en-US"/>
        </w:rPr>
        <w:t>Najneizvjesnije</w:t>
      </w:r>
      <w:proofErr w:type="spellEnd"/>
      <w:r w:rsidRPr="00136896">
        <w:rPr>
          <w:rFonts w:ascii="Garamond" w:eastAsia="Calibri" w:hAnsi="Garamond"/>
          <w:lang w:eastAsia="en-US"/>
        </w:rPr>
        <w:t xml:space="preserve"> je planiranje projekcije prihoda skupine 63 – pomoći s razine EU i Državnog proračuna, budući da za isto ne postoje naznake u naprijed. </w:t>
      </w:r>
    </w:p>
    <w:p w:rsidR="00136896" w:rsidRPr="00136896" w:rsidRDefault="00136896" w:rsidP="00136896">
      <w:pPr>
        <w:keepNext/>
        <w:spacing w:after="60"/>
        <w:jc w:val="both"/>
        <w:outlineLvl w:val="1"/>
        <w:rPr>
          <w:rFonts w:ascii="Garamond" w:eastAsia="Calibri" w:hAnsi="Garamond"/>
          <w:color w:val="FF0000"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Prihodi od imovine</w:t>
      </w:r>
      <w:r w:rsidRPr="00136896">
        <w:rPr>
          <w:rFonts w:ascii="Garamond" w:eastAsia="Calibri" w:hAnsi="Garamond"/>
          <w:lang w:eastAsia="en-US"/>
        </w:rPr>
        <w:t xml:space="preserve"> – skupina 64 planirani su u iznosu od 175.400,00 EUR. Prihodi od imovine obuhvaćaju prihoda od kamata na depozite po viđenju u iznosu od 50,00 EUR, prihodi od zateznih kamata u iznosu od 200,00 EUR, ostali prihodi od financijske imovine 100,00 EUR,  naknade za koncesije u iznosu od 2.000,00 EUR, prihodi od davanja u zakup i iznajmljivanja imovine u iznosu od 25.000,00 EUR, prihodi od naknade za korištenje nefinancijske imovine u iznosu od 140.050,00 EUR te ostali prihodi od nefinancijske imovine – naknada za zadržavanje zgrada u iznosu od 8.000,00 EUR. Navedeni prihodi planirani su na razini tekuće proračunske godine.</w:t>
      </w:r>
    </w:p>
    <w:p w:rsidR="00136896" w:rsidRPr="00136896" w:rsidRDefault="00136896" w:rsidP="00136896">
      <w:pPr>
        <w:keepNext/>
        <w:spacing w:after="60"/>
        <w:jc w:val="both"/>
        <w:outlineLvl w:val="1"/>
        <w:rPr>
          <w:rFonts w:ascii="Garamond" w:hAnsi="Garamond"/>
        </w:rPr>
      </w:pPr>
      <w:r w:rsidRPr="00136896">
        <w:rPr>
          <w:rFonts w:ascii="Garamond" w:eastAsia="Calibri" w:hAnsi="Garamond"/>
          <w:lang w:eastAsia="en-US"/>
        </w:rPr>
        <w:t xml:space="preserve">Prihodi skupine 65 od </w:t>
      </w:r>
      <w:r w:rsidRPr="00136896">
        <w:rPr>
          <w:rFonts w:ascii="Garamond" w:eastAsia="Calibri" w:hAnsi="Garamond"/>
          <w:b/>
          <w:lang w:eastAsia="en-US"/>
        </w:rPr>
        <w:t>upravnih i administrativnih pristojbi i pristojbi po posebnim propisima i naknada</w:t>
      </w:r>
      <w:r w:rsidRPr="00136896">
        <w:rPr>
          <w:rFonts w:ascii="Garamond" w:eastAsia="Calibri" w:hAnsi="Garamond"/>
          <w:lang w:eastAsia="en-US"/>
        </w:rPr>
        <w:t xml:space="preserve"> planirani su u iznosu od 309.450,00 EUR. </w:t>
      </w:r>
      <w:r w:rsidRPr="00136896">
        <w:rPr>
          <w:rFonts w:ascii="Garamond" w:hAnsi="Garamond"/>
        </w:rPr>
        <w:t xml:space="preserve">Upravne i administrativne pristojbe planirane su u iznosu od 32.250,00 EUR i obuhvaćaju upravne pristojbe, grobnu naknadu te ostale nespomenute pristojbe i naknade. Ovu skupinu prihoda čine još prihodi po posebnim propisima za koje je posebnim propisima određena i namjena korištenja. To su vodni doprinos koji je planiran u iznosu od 2.100,00 EUR, doprinos za šume u iznosu od 24.000,00 EUR. Ostali nespomenuti prihodi planirani su u iznosu 146.100,00 EUR od čega se 35.000,00 EUR odnosi na planirana sredstava od sufinanciranja asfaltiranja cesta, a 110.000,00 EUR na sufinanciranje cijene usluga boravka u dječjem vrtiću – konto DV Vlakić Martijanec, prihode s naslova osiguranja, refundacije šteta u iznosu od 1.000,00 EUR i ostali prihodi za posebne </w:t>
      </w:r>
      <w:r w:rsidRPr="00136896">
        <w:rPr>
          <w:rFonts w:ascii="Garamond" w:hAnsi="Garamond"/>
        </w:rPr>
        <w:lastRenderedPageBreak/>
        <w:t>namjene u iznosu od 100,00 EUR. Komunalni doprinosi i naknade planirani su u iznosu od  u iznosu od 105.000,00 EUR.</w:t>
      </w:r>
    </w:p>
    <w:p w:rsidR="00136896" w:rsidRPr="00136896" w:rsidRDefault="00136896" w:rsidP="00136896">
      <w:pPr>
        <w:keepNext/>
        <w:spacing w:after="60"/>
        <w:jc w:val="both"/>
        <w:outlineLvl w:val="1"/>
        <w:rPr>
          <w:rFonts w:ascii="Garamond" w:hAnsi="Garamond"/>
        </w:rPr>
      </w:pPr>
      <w:r w:rsidRPr="00136896">
        <w:rPr>
          <w:rFonts w:ascii="Garamond" w:eastAsia="Calibri" w:hAnsi="Garamond"/>
          <w:lang w:eastAsia="en-US"/>
        </w:rPr>
        <w:t xml:space="preserve">Prihod skupine 66 - </w:t>
      </w:r>
      <w:r w:rsidRPr="00136896">
        <w:rPr>
          <w:rFonts w:ascii="Garamond" w:eastAsia="Calibri" w:hAnsi="Garamond"/>
          <w:b/>
          <w:lang w:eastAsia="en-US"/>
        </w:rPr>
        <w:t xml:space="preserve">prihodi od prodaje proizvoda, pruženih usluga i donacija </w:t>
      </w:r>
      <w:r w:rsidRPr="00136896">
        <w:rPr>
          <w:rFonts w:ascii="Garamond" w:eastAsia="Calibri" w:hAnsi="Garamond"/>
          <w:lang w:eastAsia="en-US"/>
        </w:rPr>
        <w:t xml:space="preserve">planirani su u iznosu od 18.300,00 EUR, a odnose se na </w:t>
      </w:r>
      <w:r w:rsidRPr="00136896">
        <w:rPr>
          <w:rFonts w:ascii="Garamond" w:hAnsi="Garamond"/>
        </w:rPr>
        <w:t>prihode od pruženih usluga – 10% na iznos Hrvatskim vodana uplaćene naknade za uređenje voda u iznosu od 7.000,00 EUR te donacije od pravnih i fizičkih osoba izvan općeg proračuna u iznosu od 11.300,00 EUR.</w:t>
      </w:r>
    </w:p>
    <w:p w:rsidR="00136896" w:rsidRPr="00136896" w:rsidRDefault="00136896" w:rsidP="00136896">
      <w:pPr>
        <w:keepNext/>
        <w:spacing w:after="60"/>
        <w:jc w:val="both"/>
        <w:outlineLvl w:val="1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 xml:space="preserve">Skupina 68 obuhvaća </w:t>
      </w:r>
      <w:r w:rsidRPr="00136896">
        <w:rPr>
          <w:rFonts w:ascii="Garamond" w:hAnsi="Garamond"/>
          <w:b/>
        </w:rPr>
        <w:t xml:space="preserve">kazne, upravne mjere i ostale prihode </w:t>
      </w:r>
      <w:r w:rsidRPr="00136896">
        <w:rPr>
          <w:rFonts w:ascii="Garamond" w:hAnsi="Garamond"/>
        </w:rPr>
        <w:t>koji su planirani su u iznosu od 2.100,00 EUR, a odnose se na naplaćene kazne, troškove prisilne naplate te ostale prihode.</w:t>
      </w:r>
    </w:p>
    <w:p w:rsidR="00136896" w:rsidRPr="00136896" w:rsidRDefault="00136896" w:rsidP="00136896">
      <w:pPr>
        <w:keepNext/>
        <w:spacing w:after="60"/>
        <w:jc w:val="both"/>
        <w:outlineLvl w:val="1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 xml:space="preserve">Kapitalni prihodi evidentiraju se u okviru </w:t>
      </w:r>
      <w:r w:rsidRPr="00136896">
        <w:rPr>
          <w:rFonts w:ascii="Garamond" w:eastAsia="Calibri" w:hAnsi="Garamond"/>
          <w:b/>
          <w:lang w:eastAsia="en-US"/>
        </w:rPr>
        <w:t xml:space="preserve">skupine 7 </w:t>
      </w:r>
      <w:r w:rsidRPr="00136896">
        <w:rPr>
          <w:rFonts w:ascii="Garamond" w:eastAsia="Calibri" w:hAnsi="Garamond"/>
          <w:lang w:eastAsia="en-US"/>
        </w:rPr>
        <w:t>te iznose 65.950,00 EUR, a odnose se na prihode od prodaje zemljišta na području Općine u iznosu od 45.700,00 EUR, prihode od prodaje građevinskih objekata u iznosu od 1.000,00 EUR, prihode od prodaje uređaja i opreme u iznosu od 250,00 EUR, prihodi od prodaje prijevoznih sredstava u iznosu od 15.000,00 EUR i prihode od prodaje šuma u iznosu od 4.000,00 EUR.</w:t>
      </w:r>
    </w:p>
    <w:p w:rsidR="00136896" w:rsidRPr="00136896" w:rsidRDefault="00136896" w:rsidP="00136896">
      <w:pPr>
        <w:jc w:val="both"/>
        <w:rPr>
          <w:rFonts w:ascii="Garamond" w:hAnsi="Garamond"/>
          <w:b/>
        </w:rPr>
      </w:pPr>
    </w:p>
    <w:p w:rsidR="00136896" w:rsidRPr="00136896" w:rsidRDefault="00136896" w:rsidP="00136896">
      <w:pPr>
        <w:jc w:val="both"/>
        <w:rPr>
          <w:rFonts w:ascii="Garamond" w:hAnsi="Garamond"/>
          <w:b/>
        </w:rPr>
      </w:pPr>
      <w:r w:rsidRPr="00136896">
        <w:rPr>
          <w:rFonts w:ascii="Garamond" w:hAnsi="Garamond"/>
          <w:b/>
        </w:rPr>
        <w:t>II POSEBNI DIO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>U posebnom dijelu proračuna planski podaci rashoda i izdataka raspoređeni su na način da se poštuju sve zakonom propisane klasifikacije:</w:t>
      </w:r>
    </w:p>
    <w:p w:rsidR="00136896" w:rsidRPr="00136896" w:rsidRDefault="00136896" w:rsidP="0013689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136896">
        <w:rPr>
          <w:rFonts w:ascii="Garamond" w:hAnsi="Garamond"/>
        </w:rPr>
        <w:t>Organizacijska (podaci su razvrstani po razdjelima i glavama)</w:t>
      </w:r>
    </w:p>
    <w:p w:rsidR="00136896" w:rsidRPr="00136896" w:rsidRDefault="00136896" w:rsidP="0013689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136896">
        <w:rPr>
          <w:rFonts w:ascii="Garamond" w:hAnsi="Garamond"/>
        </w:rPr>
        <w:t>Ekonomska (prilikom planiranja koriste se računi računskog plana)</w:t>
      </w:r>
    </w:p>
    <w:p w:rsidR="00136896" w:rsidRPr="00136896" w:rsidRDefault="00136896" w:rsidP="0013689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136896">
        <w:rPr>
          <w:rFonts w:ascii="Garamond" w:hAnsi="Garamond"/>
        </w:rPr>
        <w:t>Funkcijska (svakom je programu dodijeljena šifra)</w:t>
      </w:r>
    </w:p>
    <w:p w:rsidR="00136896" w:rsidRPr="00136896" w:rsidRDefault="00136896" w:rsidP="0013689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136896">
        <w:rPr>
          <w:rFonts w:ascii="Garamond" w:hAnsi="Garamond"/>
        </w:rPr>
        <w:t>Programska (unutar razdjela i glava proračuna osnovne planske cjeline su programi, koji se izvršavaju kroz različite aktivnosti)</w:t>
      </w:r>
    </w:p>
    <w:p w:rsidR="00136896" w:rsidRPr="00136896" w:rsidRDefault="00136896" w:rsidP="0013689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136896">
        <w:rPr>
          <w:rFonts w:ascii="Garamond" w:hAnsi="Garamond"/>
        </w:rPr>
        <w:t>Izvori financiranja (prihodi i primici grupirani su u skupine iz kojih se podmiruju rashodi i izdaci određene vrste i namjene; navedeno se provodi zbog praćenja namjenskog trošenja proračunskog novca)</w:t>
      </w:r>
    </w:p>
    <w:p w:rsidR="00136896" w:rsidRPr="00136896" w:rsidRDefault="00136896" w:rsidP="00136896">
      <w:pPr>
        <w:jc w:val="both"/>
        <w:rPr>
          <w:rFonts w:ascii="Garamond" w:hAnsi="Garamond"/>
          <w:color w:val="FF0000"/>
        </w:rPr>
      </w:pPr>
    </w:p>
    <w:p w:rsidR="00136896" w:rsidRPr="00136896" w:rsidRDefault="00136896" w:rsidP="00136896">
      <w:pPr>
        <w:jc w:val="center"/>
        <w:rPr>
          <w:rFonts w:ascii="Garamond" w:hAnsi="Garamond"/>
          <w:b/>
          <w:color w:val="FF0000"/>
        </w:rPr>
      </w:pPr>
      <w:r w:rsidRPr="00136896">
        <w:rPr>
          <w:rFonts w:ascii="Garamond" w:hAnsi="Garamond"/>
          <w:b/>
        </w:rPr>
        <w:t>RAZDJEL 001 PREDSTAVNIČKA, IZVRŠNA TIJELA I MJESNA SAMOUPRAVA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>Programi navedeni u ovom razdjelu provode se kroz ili u ime Općinskog vijeća kao predstavničkog tijela i Općine kao jedinice lokalne samouprave. Programi obuhvaćaju rashode s ciljem funkcioniranja, predstavljanja i suradnje Općine na svim nivoima, kao i rashode po programima koje provode mjesni odbori na svom području. Rashodi ovog razdjela realiziraju se u okviru djelokruga aktivnosti predstavničkog tijela i načelnika.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</w:p>
    <w:p w:rsidR="00136896" w:rsidRPr="00136896" w:rsidRDefault="00136896" w:rsidP="00136896">
      <w:pPr>
        <w:jc w:val="both"/>
        <w:rPr>
          <w:rFonts w:ascii="Garamond" w:hAnsi="Garamond"/>
          <w:b/>
          <w:i/>
        </w:rPr>
      </w:pPr>
      <w:r w:rsidRPr="00136896">
        <w:rPr>
          <w:rFonts w:ascii="Garamond" w:hAnsi="Garamond"/>
          <w:b/>
          <w:i/>
        </w:rPr>
        <w:t>Program 1000 RAD PREDSTAVNIČKIH I IZVRŠNIH TIJELA</w:t>
      </w:r>
      <w:r w:rsidRPr="00136896">
        <w:rPr>
          <w:rFonts w:ascii="Garamond" w:hAnsi="Garamond"/>
          <w:b/>
          <w:i/>
        </w:rPr>
        <w:tab/>
      </w:r>
    </w:p>
    <w:p w:rsidR="00136896" w:rsidRPr="00136896" w:rsidRDefault="00136896" w:rsidP="00136896">
      <w:pPr>
        <w:jc w:val="both"/>
        <w:rPr>
          <w:rFonts w:ascii="Garamond" w:hAnsi="Garamond"/>
          <w:b/>
          <w:i/>
        </w:rPr>
      </w:pPr>
      <w:r w:rsidRPr="00136896">
        <w:rPr>
          <w:rFonts w:ascii="Garamond" w:hAnsi="Garamond"/>
          <w:b/>
          <w:i/>
        </w:rPr>
        <w:t>A100001 Plaće i naknade izvršnom tijelu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>Navedenom aktivnošću osiguravaju se rashodi za plaću i naknade općinskom načelniku u iznosu od 69.150,00 EUR.</w:t>
      </w:r>
    </w:p>
    <w:p w:rsidR="00136896" w:rsidRPr="00136896" w:rsidRDefault="00136896" w:rsidP="00136896">
      <w:pPr>
        <w:jc w:val="both"/>
        <w:rPr>
          <w:rFonts w:ascii="Garamond" w:hAnsi="Garamond"/>
          <w:b/>
          <w:i/>
        </w:rPr>
      </w:pPr>
      <w:r w:rsidRPr="00136896">
        <w:rPr>
          <w:rFonts w:ascii="Garamond" w:hAnsi="Garamond"/>
          <w:b/>
          <w:i/>
        </w:rPr>
        <w:t>A100002 Naknade za rad predstavničkih i izvršnih tijela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>Planirani su rashodi u iznosu od 36.100,00 EUR za podmirenje naknada za rad članovima predstavničkih, tijela i povjerenstava te ostale slične naknade te 1.000,00 EUR na ime proračunske zalihe sukladno čl. 65. Zakona o proračunu (NN br. 144/21). Također ovom aktivnošću planirani su troškovi održavanja izbora.</w:t>
      </w:r>
    </w:p>
    <w:p w:rsidR="00136896" w:rsidRPr="00136896" w:rsidRDefault="00136896" w:rsidP="00136896">
      <w:pPr>
        <w:jc w:val="both"/>
        <w:rPr>
          <w:rFonts w:ascii="Garamond" w:hAnsi="Garamond"/>
          <w:b/>
          <w:i/>
        </w:rPr>
      </w:pPr>
      <w:r w:rsidRPr="00136896">
        <w:rPr>
          <w:rFonts w:ascii="Garamond" w:hAnsi="Garamond"/>
          <w:b/>
          <w:i/>
        </w:rPr>
        <w:t>A100003 Dan Općine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>Osiguravanje sredstava reprezentacije za Dan Općine i troškova svih protokolarnih obveza Općine u iznosu od 14.500,00 EUR.</w:t>
      </w:r>
    </w:p>
    <w:p w:rsidR="00136896" w:rsidRPr="00136896" w:rsidRDefault="00136896" w:rsidP="00136896">
      <w:pPr>
        <w:jc w:val="both"/>
        <w:rPr>
          <w:rFonts w:ascii="Garamond" w:hAnsi="Garamond"/>
          <w:b/>
          <w:i/>
        </w:rPr>
      </w:pPr>
      <w:r w:rsidRPr="00136896">
        <w:rPr>
          <w:rFonts w:ascii="Garamond" w:hAnsi="Garamond"/>
          <w:b/>
          <w:i/>
        </w:rPr>
        <w:t>A100004 Naknade političkim strankama</w:t>
      </w:r>
      <w:r w:rsidRPr="00136896">
        <w:rPr>
          <w:rFonts w:ascii="Garamond" w:hAnsi="Garamond"/>
          <w:b/>
          <w:i/>
        </w:rPr>
        <w:tab/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 xml:space="preserve">Osiguravanje sredstava za tekuće donacije političkim strankama sukladno Zakonu i Odluci o raspodjeli sredstava za financiranje političkih stranaka te za naknadu troškova izborne promidžbe u iznosu od 6.000,00 EUR. </w:t>
      </w:r>
    </w:p>
    <w:p w:rsidR="00136896" w:rsidRPr="00136896" w:rsidRDefault="00136896" w:rsidP="00136896">
      <w:pPr>
        <w:jc w:val="both"/>
        <w:rPr>
          <w:rFonts w:ascii="Garamond" w:hAnsi="Garamond"/>
          <w:b/>
          <w:i/>
        </w:rPr>
      </w:pPr>
      <w:r w:rsidRPr="00136896">
        <w:rPr>
          <w:rFonts w:ascii="Garamond" w:hAnsi="Garamond"/>
          <w:b/>
          <w:i/>
        </w:rPr>
        <w:lastRenderedPageBreak/>
        <w:t>A100005 Tuzemne članarine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>Ovom aktivnošću predviđaju se rashodi za podmirenje članarina, članskih doprinosa sukladno sklopljenim ugovorima u iznosu od 6.500,00 EUR.</w:t>
      </w:r>
    </w:p>
    <w:p w:rsidR="00136896" w:rsidRPr="00136896" w:rsidRDefault="00136896" w:rsidP="00136896">
      <w:pPr>
        <w:jc w:val="both"/>
        <w:rPr>
          <w:rFonts w:ascii="Garamond" w:hAnsi="Garamond"/>
          <w:b/>
          <w:i/>
        </w:rPr>
      </w:pPr>
      <w:r w:rsidRPr="00136896">
        <w:rPr>
          <w:rFonts w:ascii="Garamond" w:hAnsi="Garamond"/>
          <w:b/>
          <w:i/>
        </w:rPr>
        <w:t>A10006 Ostale manifestacije i njihove pripreme</w:t>
      </w:r>
    </w:p>
    <w:p w:rsidR="00136896" w:rsidRPr="00136896" w:rsidRDefault="00136896" w:rsidP="00136896">
      <w:pPr>
        <w:jc w:val="both"/>
        <w:rPr>
          <w:rFonts w:ascii="Garamond" w:hAnsi="Garamond"/>
        </w:rPr>
      </w:pPr>
      <w:r w:rsidRPr="00136896">
        <w:rPr>
          <w:rFonts w:ascii="Garamond" w:hAnsi="Garamond"/>
        </w:rPr>
        <w:t>Navedenom aktivnošću u iznosu od 26.300,00 EUR osiguravaju se sredstva za rashode reprezentacije i rashodi protokola za sve manifestacije koje su od važnosti za Općinu Martijanec kao i za uspostavljanje suradnje na gospodarskoj, političkoj i društvenoj razini.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color w:val="FF0000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1001 DJELATNOST MJESNE SAMOUPRAVE</w:t>
      </w:r>
      <w:r w:rsidRPr="00136896">
        <w:rPr>
          <w:rFonts w:ascii="Garamond" w:eastAsia="Calibri" w:hAnsi="Garamond"/>
          <w:b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A100101 Redovna djelatnost mjesne samouprave</w:t>
      </w:r>
      <w:r w:rsidRPr="00136896">
        <w:rPr>
          <w:rFonts w:ascii="Garamond" w:eastAsia="Calibri" w:hAnsi="Garamond"/>
          <w:b/>
          <w:i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Planiraju se rashodi u iznosu od 3.500,00 EUR, a odnose se na naknade za rad predsjednika mjesnih odbora i domara.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center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002 RAZDJEL JEDINSTVENI UPRAVNI ODJEL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1002 REDOVNA DJELATNOST JUO, TEK. I INVEST. ODRŽ., DOD. ULAGANJA U GRAĐ. OBJEKTE TE NABAVA NEFIN. IMOVINE</w:t>
      </w:r>
      <w:r w:rsidRPr="00136896">
        <w:rPr>
          <w:rFonts w:ascii="Garamond" w:eastAsia="Calibri" w:hAnsi="Garamond"/>
          <w:b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A100201 Plaće i naknade zaposlenim službenicima</w:t>
      </w:r>
      <w:r w:rsidRPr="00136896">
        <w:rPr>
          <w:rFonts w:ascii="Garamond" w:eastAsia="Calibri" w:hAnsi="Garamond"/>
          <w:b/>
          <w:i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Navedenom aktivnošću osiguravaju se rashodi za zaposlene službenike u ukupnom iznosu od 160.100,00 EUR, naknade troškova zaposlenih u iznosu od 12.700,00 EUR te naknade građanima i kućanstvima – školarine u iznosu od 3.500,00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color w:val="FF0000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A100202 Materijalni rashodi te ostale opće usluge </w:t>
      </w:r>
      <w:r w:rsidRPr="00136896">
        <w:rPr>
          <w:rFonts w:ascii="Garamond" w:eastAsia="Calibri" w:hAnsi="Garamond"/>
          <w:lang w:eastAsia="en-US"/>
        </w:rPr>
        <w:t xml:space="preserve">obuhvaćaju sve materijalne rashode koji su potrebni za funkcioniranje Općine te su planirani u iznosu od 193.400,00 EUR, a obuhvaćaju stručno usavršavanje zaposlenika u iznosu od 3.400,00 EUR, uredski materijal i ostali materijalni rashodi u iznosu od 5.100,00 EUR, troškove energije u iznosu od 28.000,00 EUR,  materijal i dijelovi za tek. i </w:t>
      </w:r>
      <w:proofErr w:type="spellStart"/>
      <w:r w:rsidRPr="00136896">
        <w:rPr>
          <w:rFonts w:ascii="Garamond" w:eastAsia="Calibri" w:hAnsi="Garamond"/>
          <w:lang w:eastAsia="en-US"/>
        </w:rPr>
        <w:t>investic</w:t>
      </w:r>
      <w:proofErr w:type="spellEnd"/>
      <w:r w:rsidRPr="00136896">
        <w:rPr>
          <w:rFonts w:ascii="Garamond" w:eastAsia="Calibri" w:hAnsi="Garamond"/>
          <w:lang w:eastAsia="en-US"/>
        </w:rPr>
        <w:t>. održavanja u iznosu od 3.900,00 EUR, sitni inventar u iznosu od 10.000,00 EUR, usluge telefona, pošte i prijevoza u iznosu od 6.300,00 EUR, usluge promidžbe i informiranja u iznosu od 22.400,00 EUR, komunalne usluge u iznosu od 5.200,00 EUR, zakupnine i najamnine u iznosu od 200,00 EUR, intelektualne i osobne usluge u iznosu od 38.500,00 EUR, računalne usluge u iznosu od 22.500,00 EUR, ostale usluge u iznosu od 21.900,00 EUR, premije osiguranja u iznosu od 3.700,00 EUR, članarine i norme u iznosu od 100,00 EUR, pristojbe i naknade u iznosu od 600,00 EUR, ostali nespomenuti rashodi poslovanja u iznosu od 11.000,00 EUR, kamata za primljene kredite i zajmove u iznosu od 4.000,00 EUR, bankarske usluge i usluge platnog promet u iznosu od 2.000,00 EUR, ostali nespomenuti fin. rashodi od 600,00 EUR, tekuće pomoći unutar općeg proračuna u iznosu od 2.000,00 EUR, tekuće donacije u novcu u iznosu od 1.000,00 EUR te ugovorene kazne i naknada šteta u iznosu od 1.000,00 EUR.</w:t>
      </w:r>
      <w:r w:rsidRPr="00136896">
        <w:rPr>
          <w:rFonts w:ascii="Garamond" w:eastAsia="Calibri" w:hAnsi="Garamond"/>
          <w:color w:val="FF0000"/>
          <w:lang w:eastAsia="en-US"/>
        </w:rPr>
        <w:t xml:space="preserve">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A100203 Održavanja građevinskih objekata, postrojenja, opreme i prijevoznih sredstava </w:t>
      </w:r>
      <w:r w:rsidRPr="00136896">
        <w:rPr>
          <w:rFonts w:ascii="Garamond" w:eastAsia="Calibri" w:hAnsi="Garamond"/>
          <w:lang w:eastAsia="en-US"/>
        </w:rPr>
        <w:t>planirane su u iznosu od 73.600,00 EUR.</w:t>
      </w:r>
      <w:r w:rsidRPr="00136896">
        <w:rPr>
          <w:rFonts w:ascii="Garamond" w:eastAsia="Calibri" w:hAnsi="Garamond"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A100205 Otplata primljenog kredita </w:t>
      </w:r>
      <w:r w:rsidRPr="00136896">
        <w:rPr>
          <w:rFonts w:ascii="Garamond" w:eastAsia="Calibri" w:hAnsi="Garamond"/>
          <w:lang w:eastAsia="en-US"/>
        </w:rPr>
        <w:t>planirana je u iznosu od 31.600,00 EUR primljenog za dogradnju OŠ Martijanec.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K100206 Nabava nefinancijske imovine </w:t>
      </w:r>
      <w:r w:rsidRPr="00136896">
        <w:rPr>
          <w:rFonts w:ascii="Garamond" w:eastAsia="Calibri" w:hAnsi="Garamond"/>
          <w:lang w:eastAsia="en-US"/>
        </w:rPr>
        <w:t xml:space="preserve">u ukupnom iznosu od 190.500,00 EUR obuhvaća rashode za nabavu </w:t>
      </w:r>
      <w:proofErr w:type="spellStart"/>
      <w:r w:rsidRPr="00136896">
        <w:rPr>
          <w:rFonts w:ascii="Garamond" w:eastAsia="Calibri" w:hAnsi="Garamond"/>
          <w:lang w:eastAsia="en-US"/>
        </w:rPr>
        <w:t>neproizvedene</w:t>
      </w:r>
      <w:proofErr w:type="spellEnd"/>
      <w:r w:rsidRPr="00136896">
        <w:rPr>
          <w:rFonts w:ascii="Garamond" w:eastAsia="Calibri" w:hAnsi="Garamond"/>
          <w:lang w:eastAsia="en-US"/>
        </w:rPr>
        <w:t xml:space="preserve"> dugotrajne imovine - zemljište u iznosu od 56.600,00 EUR, rashode za nabavu proizvedene dugotrajne imovine - građevinske objekte u iznosu od 9.800,00 EUR, postrojenje i opremu u iznosu od 22.900,00 EUR, prijevozna sredstva u iznosu od 60.000,00 EUR, višegodišnji nasadi - šume u iznosu od 700,00 EUR te nematerijalna proizvedena imovina u iznosu od 40.500,00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K100207 Dom za starije i nemoćne osobe s dnevnim boravkom Martijanec  </w:t>
      </w:r>
      <w:r w:rsidRPr="00136896">
        <w:rPr>
          <w:rFonts w:ascii="Garamond" w:eastAsia="Calibri" w:hAnsi="Garamond"/>
          <w:lang w:eastAsia="en-US"/>
        </w:rPr>
        <w:t>planira se u iznosu od 3.400,00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K100208 Rekonstrukcija zgrade stare škole u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Hrastovljanu</w:t>
      </w:r>
      <w:proofErr w:type="spellEnd"/>
      <w:r w:rsidRPr="00136896">
        <w:rPr>
          <w:rFonts w:ascii="Garamond" w:eastAsia="Calibri" w:hAnsi="Garamond"/>
          <w:b/>
          <w:i/>
          <w:lang w:eastAsia="en-US"/>
        </w:rPr>
        <w:t xml:space="preserve"> </w:t>
      </w:r>
      <w:r w:rsidRPr="00136896">
        <w:rPr>
          <w:rFonts w:ascii="Garamond" w:eastAsia="Calibri" w:hAnsi="Garamond"/>
          <w:lang w:eastAsia="en-US"/>
        </w:rPr>
        <w:t xml:space="preserve">planira se u iznosu od 85.000,00 EUR.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lastRenderedPageBreak/>
        <w:t xml:space="preserve">K100209 Dodatna ulaganja u imovinu u vlasništvu Općine </w:t>
      </w:r>
      <w:r w:rsidRPr="00136896">
        <w:rPr>
          <w:rFonts w:ascii="Garamond" w:eastAsia="Calibri" w:hAnsi="Garamond"/>
          <w:lang w:eastAsia="en-US"/>
        </w:rPr>
        <w:t>planirana su u iznosu od 45.000,00 EUR za dodatna ulaganja u društvene domove i ostalu imovinu u vlasništvu Općine.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K100210 Rekonstrukcija vatrogasnog doma u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Martijancu</w:t>
      </w:r>
      <w:proofErr w:type="spellEnd"/>
      <w:r w:rsidRPr="00136896">
        <w:rPr>
          <w:rFonts w:ascii="Garamond" w:eastAsia="Calibri" w:hAnsi="Garamond"/>
          <w:b/>
          <w:i/>
          <w:lang w:eastAsia="en-US"/>
        </w:rPr>
        <w:t xml:space="preserve"> </w:t>
      </w:r>
      <w:r w:rsidRPr="00136896">
        <w:rPr>
          <w:rFonts w:ascii="Garamond" w:eastAsia="Calibri" w:hAnsi="Garamond"/>
          <w:lang w:eastAsia="en-US"/>
        </w:rPr>
        <w:t xml:space="preserve">planira se u iznosu od 200.000,00 EUR.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K100211 Opremanje društvenih domova</w:t>
      </w:r>
      <w:r w:rsidRPr="00136896">
        <w:rPr>
          <w:rFonts w:ascii="Garamond" w:eastAsia="Calibri" w:hAnsi="Garamond"/>
          <w:lang w:eastAsia="en-US"/>
        </w:rPr>
        <w:t xml:space="preserve"> planira se u iznosu od 33.000,00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Program 1003 KOMUNALNO GOSPODARSTVO</w:t>
      </w:r>
      <w:r w:rsidRPr="00136896">
        <w:rPr>
          <w:rFonts w:ascii="Garamond" w:eastAsia="Calibri" w:hAnsi="Garamond"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A100301 Plaće i naknade namještenicima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lang w:eastAsia="en-US"/>
        </w:rPr>
        <w:t>Navedenom aktivnošću osiguravaju se sredstva za isplatu plaća namještenika u ukupnom iznosu od 10.000,00 EUR te materijalne troškove zaposlenicima u iznosu od 1.250,00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A100302 Materijal i energija za potrebe komunalne službe </w:t>
      </w:r>
      <w:r w:rsidRPr="00136896">
        <w:rPr>
          <w:rFonts w:ascii="Garamond" w:eastAsia="Calibri" w:hAnsi="Garamond"/>
          <w:lang w:eastAsia="en-US"/>
        </w:rPr>
        <w:t xml:space="preserve">planirani su u iznosu od 26.550,00 EUR, a obuhvaćaju rashode za energiju u iznosu od 26.450,00 EUR, materijali i dijelovi za tek. i </w:t>
      </w:r>
      <w:proofErr w:type="spellStart"/>
      <w:r w:rsidRPr="00136896">
        <w:rPr>
          <w:rFonts w:ascii="Garamond" w:eastAsia="Calibri" w:hAnsi="Garamond"/>
          <w:lang w:eastAsia="en-US"/>
        </w:rPr>
        <w:t>invest</w:t>
      </w:r>
      <w:proofErr w:type="spellEnd"/>
      <w:r w:rsidRPr="00136896">
        <w:rPr>
          <w:rFonts w:ascii="Garamond" w:eastAsia="Calibri" w:hAnsi="Garamond"/>
          <w:lang w:eastAsia="en-US"/>
        </w:rPr>
        <w:t>. održavanje u iznosu od 3.150,00 EUR, službena, radna i zaštitna odjeća i obuća u iznosu od 1.300,00 EUR te komunalne usluge u iznosu od 100,00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A100303 Usluge za potrebe komunalne službe </w:t>
      </w:r>
      <w:r w:rsidRPr="00136896">
        <w:rPr>
          <w:rFonts w:ascii="Garamond" w:eastAsia="Calibri" w:hAnsi="Garamond"/>
          <w:lang w:eastAsia="en-US"/>
        </w:rPr>
        <w:t xml:space="preserve">planirane su u iznosu od 22.000,00 EUR, a obuhvaćaju usluge tek. i </w:t>
      </w:r>
      <w:proofErr w:type="spellStart"/>
      <w:r w:rsidRPr="00136896">
        <w:rPr>
          <w:rFonts w:ascii="Garamond" w:eastAsia="Calibri" w:hAnsi="Garamond"/>
          <w:lang w:eastAsia="en-US"/>
        </w:rPr>
        <w:t>investic</w:t>
      </w:r>
      <w:proofErr w:type="spellEnd"/>
      <w:r w:rsidRPr="00136896">
        <w:rPr>
          <w:rFonts w:ascii="Garamond" w:eastAsia="Calibri" w:hAnsi="Garamond"/>
          <w:lang w:eastAsia="en-US"/>
        </w:rPr>
        <w:t>. održavanja u iznosu od 9.300,00 EUR, komunalne usluge u iznosu od 2.800,00 EUR, zdravstvene i veterinarske usluge u iznosu od 2.100,00 EUR, intelektualne i osobne usluge u iznosu od 5.100,00 EUR, ostale usluge u iznosu od 1.050,00 EUR, premije osiguranja u iznosu od 850,00 EUR te ostali nespomenuti rashodi poslovanja u iznosu od 800,00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A100304 Održavanje objekata i uređaja komunalne infrastrukture, postrojenja i opreme i zaštita okoliša</w:t>
      </w:r>
      <w:r w:rsidRPr="00136896">
        <w:rPr>
          <w:rFonts w:ascii="Garamond" w:eastAsia="Calibri" w:hAnsi="Garamond"/>
          <w:b/>
          <w:i/>
          <w:lang w:eastAsia="en-US"/>
        </w:rPr>
        <w:tab/>
      </w:r>
      <w:r w:rsidRPr="00136896">
        <w:rPr>
          <w:rFonts w:ascii="Garamond" w:eastAsia="Calibri" w:hAnsi="Garamond"/>
          <w:lang w:eastAsia="en-US"/>
        </w:rPr>
        <w:t>planirano je u iznosu od 222.000,00 EUR, a obuhvaća materijal i usluge tekućeg i investicijskog održavanja građevinskih objekata i uređaja komunalne infrastrukture, postrojenja i opreme.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A100305 Zbrinjavanje kućnih ljubimaca, napuštenih i ozlijeđenih životinja </w:t>
      </w:r>
      <w:r w:rsidRPr="00136896">
        <w:rPr>
          <w:rFonts w:ascii="Garamond" w:eastAsia="Calibri" w:hAnsi="Garamond"/>
          <w:lang w:eastAsia="en-US"/>
        </w:rPr>
        <w:t>planirano je u iznosu od 6.300,00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A1000306 Edukacija o potrebi razvrstavanja i odvojenog zbrinjavanja otpada </w:t>
      </w:r>
      <w:r w:rsidRPr="00136896">
        <w:rPr>
          <w:rFonts w:ascii="Garamond" w:eastAsia="Calibri" w:hAnsi="Garamond"/>
          <w:lang w:eastAsia="en-US"/>
        </w:rPr>
        <w:t>planira se u iznosu 10.000,00 EUR, a odnosi se na tiskane materijale, letke i edukacije stanovnika Općine Martijanec o načinu postupanja sa otpadom.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A1000307 Sprječavanje nepropisnog odbacivanja otpada i uklanjanje </w:t>
      </w:r>
      <w:r w:rsidRPr="00136896">
        <w:rPr>
          <w:rFonts w:ascii="Garamond" w:eastAsia="Calibri" w:hAnsi="Garamond"/>
          <w:lang w:eastAsia="en-US"/>
        </w:rPr>
        <w:t>planiraju se u iznosu od 50.000,00 EUR, a odnosi se na postupke uklanjanja nepropisnog odbačenog otpada.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A100308 Evidentiranje NC </w:t>
      </w:r>
      <w:r w:rsidRPr="00136896">
        <w:rPr>
          <w:rFonts w:ascii="Garamond" w:eastAsia="Calibri" w:hAnsi="Garamond"/>
          <w:lang w:eastAsia="en-US"/>
        </w:rPr>
        <w:t xml:space="preserve">planira se u iznosu od 15.000,00 EUR, a odnosi se na izradu geodetskih snimaka izvedenog stanja i provedbu postupka evidentiranja postojećih cesta u katastarskom </w:t>
      </w:r>
      <w:proofErr w:type="spellStart"/>
      <w:r w:rsidRPr="00136896">
        <w:rPr>
          <w:rFonts w:ascii="Garamond" w:eastAsia="Calibri" w:hAnsi="Garamond"/>
          <w:lang w:eastAsia="en-US"/>
        </w:rPr>
        <w:t>operatu</w:t>
      </w:r>
      <w:proofErr w:type="spellEnd"/>
      <w:r w:rsidRPr="00136896">
        <w:rPr>
          <w:rFonts w:ascii="Garamond" w:eastAsia="Calibri" w:hAnsi="Garamond"/>
          <w:lang w:eastAsia="en-US"/>
        </w:rPr>
        <w:t xml:space="preserve"> u svrhu rješavanja njihova zemljišno – knjižnog stanja.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A100309 Zbrinjavanje azbesta </w:t>
      </w:r>
      <w:r w:rsidRPr="00136896">
        <w:rPr>
          <w:rFonts w:ascii="Garamond" w:eastAsia="Calibri" w:hAnsi="Garamond"/>
          <w:lang w:eastAsia="en-US"/>
        </w:rPr>
        <w:t>planira se u iznosu od 700,00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A100310 Eko-renta </w:t>
      </w:r>
      <w:r w:rsidRPr="00136896">
        <w:rPr>
          <w:rFonts w:ascii="Garamond" w:eastAsia="Calibri" w:hAnsi="Garamond"/>
          <w:lang w:eastAsia="en-US"/>
        </w:rPr>
        <w:t xml:space="preserve">planira se u iznosu od 11.000,00 EUR.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K100311 Izgradnja odvodnje u sklopu Aglomeracije Ludbreg </w:t>
      </w:r>
      <w:r w:rsidRPr="00136896">
        <w:rPr>
          <w:rFonts w:ascii="Garamond" w:eastAsia="Calibri" w:hAnsi="Garamond"/>
          <w:lang w:eastAsia="en-US"/>
        </w:rPr>
        <w:t>Navedeni kapitalni projekt obuhvaća kapitalnu donaciju Varkom Varaždin za pripremne radnje gradnje kanalizacije Aglomeracije Ludbreg u iznosu od 80.000,00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K100312 Sustav odvodnje Aglomeracija Slanje </w:t>
      </w:r>
      <w:r w:rsidRPr="00136896">
        <w:rPr>
          <w:rFonts w:ascii="Garamond" w:eastAsia="Calibri" w:hAnsi="Garamond"/>
          <w:lang w:eastAsia="en-US"/>
        </w:rPr>
        <w:t>planirana je kao kapitalna donacija Varkom Varaždin za gradnju kanalizacije Aglomeracije Slanje u iznosu od 50.000,00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K100315 Geotermalna energija u Slanju </w:t>
      </w:r>
      <w:r w:rsidRPr="00136896">
        <w:rPr>
          <w:rFonts w:ascii="Garamond" w:eastAsia="Calibri" w:hAnsi="Garamond"/>
          <w:lang w:eastAsia="en-US"/>
        </w:rPr>
        <w:t>planira se u iznosu od 2.600,00 EUR za kupnju zemljišta.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K100316 Rekonstrukcija NC Martijanec –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Madaraševec</w:t>
      </w:r>
      <w:proofErr w:type="spellEnd"/>
      <w:r w:rsidRPr="00136896">
        <w:rPr>
          <w:rFonts w:ascii="Garamond" w:eastAsia="Calibri" w:hAnsi="Garamond"/>
          <w:b/>
          <w:i/>
          <w:lang w:eastAsia="en-US"/>
        </w:rPr>
        <w:t xml:space="preserve"> </w:t>
      </w:r>
      <w:r w:rsidRPr="00136896">
        <w:rPr>
          <w:rFonts w:ascii="Garamond" w:eastAsia="Calibri" w:hAnsi="Garamond"/>
          <w:lang w:eastAsia="en-US"/>
        </w:rPr>
        <w:t>planira se u iznosu od 550.000,00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K100317 Izgradnja i rekonstrukcija nerazvrstanih cesta </w:t>
      </w:r>
      <w:r w:rsidRPr="00136896">
        <w:rPr>
          <w:rFonts w:ascii="Garamond" w:eastAsia="Calibri" w:hAnsi="Garamond"/>
          <w:lang w:eastAsia="en-US"/>
        </w:rPr>
        <w:t>planira se u iznosu od 120.000,00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K100318 Sanacija mostova, propusta i kanala </w:t>
      </w:r>
      <w:r w:rsidRPr="00136896">
        <w:rPr>
          <w:rFonts w:ascii="Garamond" w:eastAsia="Calibri" w:hAnsi="Garamond"/>
          <w:lang w:eastAsia="en-US"/>
        </w:rPr>
        <w:t>planira se u iznosu od 50.000,00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K100319 Ulaganje u povećanje sigurnosti cestovnog prometa </w:t>
      </w:r>
      <w:r w:rsidRPr="00136896">
        <w:rPr>
          <w:rFonts w:ascii="Garamond" w:eastAsia="Calibri" w:hAnsi="Garamond"/>
          <w:lang w:eastAsia="en-US"/>
        </w:rPr>
        <w:t>planira se u iznosu od 30.000,00 EUR za obnovu postojećih autobusnih nadstrešnica na području Općine.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lastRenderedPageBreak/>
        <w:t xml:space="preserve">T100320 </w:t>
      </w:r>
      <w:r w:rsidRPr="00136896">
        <w:rPr>
          <w:rFonts w:ascii="Garamond" w:eastAsia="Calibri" w:hAnsi="Garamond"/>
          <w:b/>
          <w:i/>
          <w:lang w:eastAsia="en-US"/>
        </w:rPr>
        <w:t xml:space="preserve">Nabava opreme i uređaja za potrebe komunalne službe </w:t>
      </w:r>
      <w:r w:rsidRPr="00136896">
        <w:rPr>
          <w:rFonts w:ascii="Garamond" w:eastAsia="Calibri" w:hAnsi="Garamond"/>
          <w:lang w:eastAsia="en-US"/>
        </w:rPr>
        <w:t>planirana je u iznosu od 10.500,00 EUR, a odnosi se na nabavu opreme i uređaja koji su potrebni za tekuće održavanje komunalne infrastrukture.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T100321 Kapitalna pomoć za izgradnju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vodopskrbnog</w:t>
      </w:r>
      <w:proofErr w:type="spellEnd"/>
      <w:r w:rsidRPr="00136896">
        <w:rPr>
          <w:rFonts w:ascii="Garamond" w:eastAsia="Calibri" w:hAnsi="Garamond"/>
          <w:b/>
          <w:i/>
          <w:lang w:eastAsia="en-US"/>
        </w:rPr>
        <w:t xml:space="preserve"> cjevovoda </w:t>
      </w:r>
      <w:r w:rsidRPr="00136896">
        <w:rPr>
          <w:rFonts w:ascii="Garamond" w:eastAsia="Calibri" w:hAnsi="Garamond"/>
          <w:lang w:eastAsia="en-US"/>
        </w:rPr>
        <w:t>planirana je u iznosu od 10.000,00 EUR i to kao kapitalna pomoć trgovačkim društvima u javnom sektoru.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T100322 Izrada Programa zaštite divljači na području Općine Martijanec </w:t>
      </w:r>
      <w:r w:rsidRPr="00136896">
        <w:rPr>
          <w:rFonts w:ascii="Garamond" w:eastAsia="Calibri" w:hAnsi="Garamond"/>
          <w:lang w:eastAsia="en-US"/>
        </w:rPr>
        <w:t>planirana je u iznosu od 4.000,00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T100323 Zelena čistka</w:t>
      </w:r>
      <w:r w:rsidRPr="00136896">
        <w:rPr>
          <w:rFonts w:ascii="Garamond" w:eastAsia="Calibri" w:hAnsi="Garamond"/>
          <w:lang w:eastAsia="en-US"/>
        </w:rPr>
        <w:t xml:space="preserve"> planirana je u iznosu od 2.500,00 EUR za organizirano čišćenje velikog broja nelegalnih odlagališta otpada s mještanima Općine.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1004 GOSPODARSTVO</w:t>
      </w:r>
      <w:r w:rsidRPr="00136896">
        <w:rPr>
          <w:rFonts w:ascii="Garamond" w:eastAsia="Calibri" w:hAnsi="Garamond"/>
          <w:b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A100401 Poljoprivreda i gospodarstvo</w:t>
      </w:r>
      <w:r w:rsidRPr="00136896">
        <w:rPr>
          <w:rFonts w:ascii="Garamond" w:eastAsia="Calibri" w:hAnsi="Garamond"/>
          <w:lang w:eastAsia="en-US"/>
        </w:rPr>
        <w:t xml:space="preserve"> planirana je u iznosu od 14.000,00 EUR, a odnosi se na deratizaciju i dezinsekciju u iznosu od 6.000,00 EUR te 8.000,00 EUR tekućih donacija građanima i kućanstvima po posebnom javnom pozivu.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K100402 Sufinanciranje Turističkog informativnog centra </w:t>
      </w:r>
      <w:r w:rsidRPr="00136896">
        <w:rPr>
          <w:rFonts w:ascii="Garamond" w:eastAsia="Calibri" w:hAnsi="Garamond"/>
          <w:lang w:eastAsia="en-US"/>
        </w:rPr>
        <w:t>planiran je u iznosu od 200,0 EUR i to osiguravanje prostornog uvjeta i osnovnih uvjeta za rad.</w:t>
      </w:r>
      <w:r w:rsidRPr="00136896">
        <w:rPr>
          <w:rFonts w:ascii="Garamond" w:eastAsia="Calibri" w:hAnsi="Garamond"/>
          <w:b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K100403 Ulaganje u obnovljive izvore energije </w:t>
      </w:r>
      <w:r w:rsidRPr="00136896">
        <w:rPr>
          <w:rFonts w:ascii="Garamond" w:eastAsia="Calibri" w:hAnsi="Garamond"/>
          <w:lang w:eastAsia="en-US"/>
        </w:rPr>
        <w:t>planirano je u iznosu od 60.000,00 EUR, a obuhvaća postavljanje solarnih elektrana.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K100404 Ulaganje u razvoj turističke infrastrukture</w:t>
      </w:r>
      <w:r w:rsidRPr="00136896">
        <w:rPr>
          <w:rFonts w:ascii="Garamond" w:eastAsia="Calibri" w:hAnsi="Garamond"/>
          <w:lang w:eastAsia="en-US"/>
        </w:rPr>
        <w:t xml:space="preserve"> planirano je u iznosu od 331.000,00 EUR, a odnosi se na izgradnju interpretacijskog centra slane vode – </w:t>
      </w:r>
      <w:proofErr w:type="spellStart"/>
      <w:r w:rsidRPr="00136896">
        <w:rPr>
          <w:rFonts w:ascii="Garamond" w:eastAsia="Calibri" w:hAnsi="Garamond"/>
          <w:lang w:eastAsia="en-US"/>
        </w:rPr>
        <w:t>posjetiteljski</w:t>
      </w:r>
      <w:proofErr w:type="spellEnd"/>
      <w:r w:rsidRPr="00136896">
        <w:rPr>
          <w:rFonts w:ascii="Garamond" w:eastAsia="Calibri" w:hAnsi="Garamond"/>
          <w:lang w:eastAsia="en-US"/>
        </w:rPr>
        <w:t xml:space="preserve"> centar Slanje.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T100405 Plan razvoja povezanog turističkog proizvoda</w:t>
      </w:r>
      <w:r w:rsidRPr="00136896">
        <w:rPr>
          <w:rFonts w:ascii="Garamond" w:eastAsia="Calibri" w:hAnsi="Garamond"/>
          <w:lang w:eastAsia="en-US"/>
        </w:rPr>
        <w:t xml:space="preserve"> planira se u iznosu od 4.500,00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1005 ODRŽAVANJE GROBLJA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A100501 Tekuće održavanje groblja </w:t>
      </w:r>
      <w:r w:rsidRPr="00136896">
        <w:rPr>
          <w:rFonts w:ascii="Garamond" w:eastAsia="Calibri" w:hAnsi="Garamond"/>
          <w:lang w:eastAsia="en-US"/>
        </w:rPr>
        <w:t xml:space="preserve">planirano je u iznosu od 42.400,00 EUR, a obuhvaća rashode za energiju u iznosu od 800,00 EUR, materijal i dijelove za tek. i </w:t>
      </w:r>
      <w:proofErr w:type="spellStart"/>
      <w:r w:rsidRPr="00136896">
        <w:rPr>
          <w:rFonts w:ascii="Garamond" w:eastAsia="Calibri" w:hAnsi="Garamond"/>
          <w:lang w:eastAsia="en-US"/>
        </w:rPr>
        <w:t>investic</w:t>
      </w:r>
      <w:proofErr w:type="spellEnd"/>
      <w:r w:rsidRPr="00136896">
        <w:rPr>
          <w:rFonts w:ascii="Garamond" w:eastAsia="Calibri" w:hAnsi="Garamond"/>
          <w:lang w:eastAsia="en-US"/>
        </w:rPr>
        <w:t xml:space="preserve">. održavanje u iznosu od 1.320,00 EUR, sitni inventar u iznosu od 3.300,00 EUR,  usluge tek. i </w:t>
      </w:r>
      <w:proofErr w:type="spellStart"/>
      <w:r w:rsidRPr="00136896">
        <w:rPr>
          <w:rFonts w:ascii="Garamond" w:eastAsia="Calibri" w:hAnsi="Garamond"/>
          <w:lang w:eastAsia="en-US"/>
        </w:rPr>
        <w:t>investic</w:t>
      </w:r>
      <w:proofErr w:type="spellEnd"/>
      <w:r w:rsidRPr="00136896">
        <w:rPr>
          <w:rFonts w:ascii="Garamond" w:eastAsia="Calibri" w:hAnsi="Garamond"/>
          <w:lang w:eastAsia="en-US"/>
        </w:rPr>
        <w:t>. održavanja u iznosu od 17.270,00 EUR, komunalne usluge u iznosu od 14.360,00 EUR, intelektualne i osobne usluge u iznosu od 930,00 EUR, računalne usluge u iznosu od 3.610,00 EUR, premije osiguranja u iznosu od 300,00 EUR te ostali nespomenuti rashodi poslovanja u iznosu od 510,00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K100502 Kapitalna ulaganja na grobljima </w:t>
      </w:r>
      <w:r w:rsidRPr="00136896">
        <w:rPr>
          <w:rFonts w:ascii="Garamond" w:eastAsia="Calibri" w:hAnsi="Garamond"/>
          <w:lang w:eastAsia="en-US"/>
        </w:rPr>
        <w:t>planira se u iznosu od 50.00,00 EUR, a obuhvaćaju radove i nabavu uređaja i opreme na mjesnim grobljima.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color w:val="FF0000"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1006 VATROGASTVO, ZAŠTITA I SPAŠAVANJE</w:t>
      </w:r>
      <w:r w:rsidRPr="00136896">
        <w:rPr>
          <w:rFonts w:ascii="Garamond" w:eastAsia="Calibri" w:hAnsi="Garamond"/>
          <w:b/>
          <w:color w:val="FF0000"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A100601 Vatrogastvo-Vatrogasna zajednica Općine Martijanec</w:t>
      </w:r>
      <w:r w:rsidRPr="00136896">
        <w:rPr>
          <w:rFonts w:ascii="Garamond" w:eastAsia="Calibri" w:hAnsi="Garamond"/>
          <w:b/>
          <w:i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Tekuća donacija za redovnu djelatnost Vatrogasne zajednice Općine Martijanec planirana je u iznosu od 36.000,00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A100602 Civilna zaštita i Hrvatska gorska služba spašavanja</w:t>
      </w:r>
      <w:r w:rsidRPr="00136896">
        <w:rPr>
          <w:rFonts w:ascii="Garamond" w:eastAsia="Calibri" w:hAnsi="Garamond"/>
          <w:lang w:eastAsia="en-US"/>
        </w:rPr>
        <w:t xml:space="preserve"> planirana je s 4.900,00 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color w:val="FF0000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1007 SPORT, KULTURA I RELIGIJA</w:t>
      </w:r>
      <w:r w:rsidRPr="00136896">
        <w:rPr>
          <w:rFonts w:ascii="Garamond" w:eastAsia="Calibri" w:hAnsi="Garamond"/>
          <w:b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A100701 Financiranje redovne djelatnosti sporta </w:t>
      </w:r>
      <w:r w:rsidRPr="00136896">
        <w:rPr>
          <w:rFonts w:ascii="Garamond" w:eastAsia="Calibri" w:hAnsi="Garamond"/>
          <w:lang w:eastAsia="en-US"/>
        </w:rPr>
        <w:t>planirano je u iznosu od 30.000,00 EUR i odnosi se na tekuće donacije sportskim udrugama za promicanje i poticanje na bavljenje amaterskim sportom.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A100702 Financiranje redovne djelatnosti u kulturi </w:t>
      </w:r>
      <w:r w:rsidRPr="00136896">
        <w:rPr>
          <w:rFonts w:ascii="Garamond" w:eastAsia="Calibri" w:hAnsi="Garamond"/>
          <w:lang w:eastAsia="en-US"/>
        </w:rPr>
        <w:t>planirano je u iznosu od 5.000,00 EUR za poticanje i afirmaciju kulturnog amaterizma.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A100703 Financiranje redovne djelatnosti religije</w:t>
      </w:r>
      <w:r w:rsidRPr="00136896">
        <w:rPr>
          <w:rFonts w:ascii="Garamond" w:eastAsia="Calibri" w:hAnsi="Garamond"/>
          <w:lang w:eastAsia="en-US"/>
        </w:rPr>
        <w:t xml:space="preserve"> planirano je u iznosu od 20.000,00 EUR za RKT Župa sv. Martina za financiranje javnih potreba u religiji.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A100704 Definiranje arheoloških zona u porječju Plitvice i Bednje</w:t>
      </w:r>
      <w:r w:rsidRPr="00136896">
        <w:rPr>
          <w:rFonts w:ascii="Garamond" w:eastAsia="Calibri" w:hAnsi="Garamond"/>
          <w:lang w:eastAsia="en-US"/>
        </w:rPr>
        <w:t xml:space="preserve"> planira se u iznosu od 3.500,00 EUR i to kao tekuća pomoć ostalim izvanproračunskim korisnicima državnog proračuna.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lastRenderedPageBreak/>
        <w:t xml:space="preserve">K100705 Rekonstrukcija sportskog kompleksa u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Vrbanovcu</w:t>
      </w:r>
      <w:proofErr w:type="spellEnd"/>
      <w:r w:rsidRPr="00136896">
        <w:rPr>
          <w:rFonts w:ascii="Garamond" w:eastAsia="Calibri" w:hAnsi="Garamond"/>
          <w:lang w:eastAsia="en-US"/>
        </w:rPr>
        <w:t xml:space="preserve"> planira se u iznosu od 78.000,00  EUR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K100706 Sportsko – rekreacijska infrastruktura i opremanje </w:t>
      </w:r>
      <w:r w:rsidRPr="00136896">
        <w:rPr>
          <w:rFonts w:ascii="Garamond" w:eastAsia="Calibri" w:hAnsi="Garamond"/>
          <w:lang w:eastAsia="en-US"/>
        </w:rPr>
        <w:t>planirana je u iznosu od 65.000,00 EUR za izgradnju sportsko rekreacijskih terena u iznosu od 3.000,00 EUR, kapitalnu donaciju sportskim društvima u iznosu od 10.000,00 EUR, tekuću donaciju u novcu u iznosu od 5.000,00 EUR nabava opreme u iznosu od 10.000,00 EUR te dodatna ulaganja na postojećim sportskim građevinama u iznosu od 37.000,00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K100707 Opremanje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knjižničke</w:t>
      </w:r>
      <w:proofErr w:type="spellEnd"/>
      <w:r w:rsidRPr="00136896">
        <w:rPr>
          <w:rFonts w:ascii="Garamond" w:eastAsia="Calibri" w:hAnsi="Garamond"/>
          <w:b/>
          <w:i/>
          <w:lang w:eastAsia="en-US"/>
        </w:rPr>
        <w:t xml:space="preserve"> stanice i čitaonice</w:t>
      </w:r>
      <w:r w:rsidRPr="00136896">
        <w:rPr>
          <w:rFonts w:ascii="Garamond" w:eastAsia="Calibri" w:hAnsi="Garamond"/>
          <w:lang w:eastAsia="en-US"/>
        </w:rPr>
        <w:t xml:space="preserve"> planirano je u iznosu od 150,00 EUR za opremanje </w:t>
      </w:r>
      <w:proofErr w:type="spellStart"/>
      <w:r w:rsidRPr="00136896">
        <w:rPr>
          <w:rFonts w:ascii="Garamond" w:eastAsia="Calibri" w:hAnsi="Garamond"/>
          <w:lang w:eastAsia="en-US"/>
        </w:rPr>
        <w:t>knjižničke</w:t>
      </w:r>
      <w:proofErr w:type="spellEnd"/>
      <w:r w:rsidRPr="00136896">
        <w:rPr>
          <w:rFonts w:ascii="Garamond" w:eastAsia="Calibri" w:hAnsi="Garamond"/>
          <w:lang w:eastAsia="en-US"/>
        </w:rPr>
        <w:t xml:space="preserve"> stanice i čitaonice u zgradi Školske zadruge.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1008 PREDŠKOLSKI ODGOJ</w:t>
      </w:r>
      <w:r w:rsidRPr="00136896">
        <w:rPr>
          <w:rFonts w:ascii="Garamond" w:eastAsia="Calibri" w:hAnsi="Garamond"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A100801 Sufinanciranje boravka djece u predškolskim ustanovama drugih osnivača </w:t>
      </w:r>
      <w:r w:rsidRPr="00136896">
        <w:rPr>
          <w:rFonts w:ascii="Garamond" w:eastAsia="Calibri" w:hAnsi="Garamond"/>
          <w:lang w:eastAsia="en-US"/>
        </w:rPr>
        <w:t>planiranje je u iznosu od 2.500,00 EUR</w:t>
      </w:r>
      <w:r w:rsidRPr="00136896">
        <w:rPr>
          <w:rFonts w:ascii="Garamond" w:eastAsia="Calibri" w:hAnsi="Garamond"/>
          <w:b/>
          <w:i/>
          <w:lang w:eastAsia="en-US"/>
        </w:rPr>
        <w:t xml:space="preserve">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K100802 Dogradnja i rekonstrukcija Dječjeg vrtića Vlakić Martijanec </w:t>
      </w:r>
      <w:r w:rsidRPr="00136896">
        <w:rPr>
          <w:rFonts w:ascii="Garamond" w:eastAsia="Calibri" w:hAnsi="Garamond"/>
          <w:lang w:eastAsia="en-US"/>
        </w:rPr>
        <w:t>planira se u iznosu od 100.000,00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K100803 Uređenje okoliša i vanjskih terena, poligona i učionica na otvorenom </w:t>
      </w:r>
      <w:r w:rsidRPr="00136896">
        <w:rPr>
          <w:rFonts w:ascii="Garamond" w:eastAsia="Calibri" w:hAnsi="Garamond"/>
          <w:lang w:eastAsia="en-US"/>
        </w:rPr>
        <w:t>planira se u iznosu od 13.000,00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K100804 Izgradnja i rekonstrukcija dječjih igrališta </w:t>
      </w:r>
      <w:r w:rsidRPr="00136896">
        <w:rPr>
          <w:rFonts w:ascii="Garamond" w:eastAsia="Calibri" w:hAnsi="Garamond"/>
          <w:lang w:eastAsia="en-US"/>
        </w:rPr>
        <w:t>planira se u iznosu od 100.000,00 EUR za obnovu i rekonstrukciju postojećih dječjih igrališta.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K100805 Adaptacija i opremanje Dječjeg vrtića Vlakić Martijanec</w:t>
      </w:r>
      <w:r w:rsidRPr="00136896">
        <w:rPr>
          <w:rFonts w:ascii="Garamond" w:eastAsia="Calibri" w:hAnsi="Garamond"/>
          <w:lang w:eastAsia="en-US"/>
        </w:rPr>
        <w:t xml:space="preserve"> planira se u iznosu od 100.000,00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K100806 Izgradnja i opremanje dječjeg igrališta u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Hrastovljanu</w:t>
      </w:r>
      <w:proofErr w:type="spellEnd"/>
      <w:r w:rsidRPr="00136896">
        <w:rPr>
          <w:rFonts w:ascii="Garamond" w:eastAsia="Calibri" w:hAnsi="Garamond"/>
          <w:lang w:eastAsia="en-US"/>
        </w:rPr>
        <w:t xml:space="preserve"> planira se u iznosu od 47.000,00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color w:val="FF0000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1009 OSNOVNOŠKOLSKO, SREDNJOŠKOLSKO I VISOKO OBRAZOVANJE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A100901 Financiranje redovne djelatnosti OŠ Martijanec </w:t>
      </w:r>
      <w:r w:rsidRPr="00136896">
        <w:rPr>
          <w:rFonts w:ascii="Garamond" w:eastAsia="Calibri" w:hAnsi="Garamond"/>
          <w:lang w:eastAsia="en-US"/>
        </w:rPr>
        <w:t>planirano je u iznosu od 10.000,00 EUR za sufinanciranje aktivnosti OŠ Martijanec - škola plivanja, vožnje bicikla, natjecanja, članstvo u knjižnici, muzejima i ostalog po zahtjevu.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A100902 Financiranje autobusnog prijevoza </w:t>
      </w:r>
      <w:r w:rsidRPr="00136896">
        <w:rPr>
          <w:rFonts w:ascii="Garamond" w:eastAsia="Calibri" w:hAnsi="Garamond"/>
          <w:lang w:eastAsia="en-US"/>
        </w:rPr>
        <w:t>planirano je u iznosu od 8.000,00 EUR za sufinanciranje cijene prijevoza učenika OŠ Martijanec.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A100903 Sufinanciranje produženog boravka u OŠ Martijanec </w:t>
      </w:r>
      <w:r w:rsidRPr="00136896">
        <w:rPr>
          <w:rFonts w:ascii="Garamond" w:eastAsia="Calibri" w:hAnsi="Garamond"/>
          <w:lang w:eastAsia="en-US"/>
        </w:rPr>
        <w:t>planirana je u iznosu od 20.000,00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A100904 Sufinanciranje školskog pribora učenicima OŠ Martijanec </w:t>
      </w:r>
      <w:r w:rsidRPr="00136896">
        <w:rPr>
          <w:rFonts w:ascii="Garamond" w:eastAsia="Calibri" w:hAnsi="Garamond"/>
          <w:lang w:eastAsia="en-US"/>
        </w:rPr>
        <w:t>planirano je u iznosu od 5.000,00 EUR, a odnosi se na nabavku školskog pribora potrebnog za početak školske godine.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A100905 Nagrade učenicima OŠ Martijanec</w:t>
      </w:r>
      <w:r w:rsidRPr="00136896">
        <w:rPr>
          <w:rFonts w:ascii="Garamond" w:eastAsia="Calibri" w:hAnsi="Garamond"/>
          <w:lang w:eastAsia="en-US"/>
        </w:rPr>
        <w:t xml:space="preserve"> planirane su u iznosu od 2.000,00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A100906</w:t>
      </w:r>
      <w:r w:rsidRPr="00136896">
        <w:rPr>
          <w:rFonts w:ascii="Garamond" w:eastAsia="Calibri" w:hAnsi="Garamond"/>
          <w:lang w:eastAsia="en-US"/>
        </w:rPr>
        <w:t xml:space="preserve"> </w:t>
      </w:r>
      <w:r w:rsidRPr="00136896">
        <w:rPr>
          <w:rFonts w:ascii="Garamond" w:eastAsia="Calibri" w:hAnsi="Garamond"/>
          <w:b/>
          <w:i/>
          <w:lang w:eastAsia="en-US"/>
        </w:rPr>
        <w:t>Novčane pomoći studentima</w:t>
      </w:r>
      <w:r w:rsidRPr="00136896">
        <w:rPr>
          <w:rFonts w:ascii="Garamond" w:eastAsia="Calibri" w:hAnsi="Garamond"/>
          <w:lang w:eastAsia="en-US"/>
        </w:rPr>
        <w:t xml:space="preserve"> planirane su u iznosu od 20.000,00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A100907 </w:t>
      </w:r>
      <w:proofErr w:type="spellStart"/>
      <w:r w:rsidRPr="00136896">
        <w:rPr>
          <w:rFonts w:ascii="Garamond" w:eastAsia="Calibri" w:hAnsi="Garamond"/>
          <w:b/>
          <w:i/>
          <w:lang w:eastAsia="en-US"/>
        </w:rPr>
        <w:t>Cjeloživotno</w:t>
      </w:r>
      <w:proofErr w:type="spellEnd"/>
      <w:r w:rsidRPr="00136896">
        <w:rPr>
          <w:rFonts w:ascii="Garamond" w:eastAsia="Calibri" w:hAnsi="Garamond"/>
          <w:b/>
          <w:i/>
          <w:lang w:eastAsia="en-US"/>
        </w:rPr>
        <w:t xml:space="preserve"> obrazovanje, informiranje građana, razvoj, edukacija i primjena digitalnih vještina </w:t>
      </w:r>
      <w:r w:rsidRPr="00136896">
        <w:rPr>
          <w:rFonts w:ascii="Garamond" w:eastAsia="Calibri" w:hAnsi="Garamond"/>
          <w:lang w:eastAsia="en-US"/>
        </w:rPr>
        <w:t>planirano je u iznosu od 150,00 EUR</w:t>
      </w:r>
      <w:r w:rsidRPr="00136896">
        <w:rPr>
          <w:rFonts w:ascii="Garamond" w:eastAsia="Calibri" w:hAnsi="Garamond"/>
          <w:b/>
          <w:i/>
          <w:lang w:eastAsia="en-US"/>
        </w:rPr>
        <w:t xml:space="preserve">.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color w:val="FF0000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1010 SOCIJALNA SKRB I OSTALE NOVČANE POMOĆI</w:t>
      </w:r>
      <w:r w:rsidRPr="00136896">
        <w:rPr>
          <w:rFonts w:ascii="Garamond" w:eastAsia="Calibri" w:hAnsi="Garamond"/>
          <w:b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A101001 Pomoć socijalno ugroženima</w:t>
      </w:r>
      <w:r w:rsidRPr="00136896">
        <w:rPr>
          <w:rFonts w:ascii="Garamond" w:eastAsia="Calibri" w:hAnsi="Garamond"/>
          <w:lang w:eastAsia="en-US"/>
        </w:rPr>
        <w:t xml:space="preserve"> planirana je u iznosu od 3.000,00 EUR, a obuhvaćaju tekuće donacije građanima i kućanstvima - jednokratna novčana pomoć koje su odobrene od strane Socijalnog vijeća Općine Martijanec 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A101002 Darovi za djecu</w:t>
      </w:r>
      <w:r w:rsidRPr="00136896">
        <w:rPr>
          <w:rFonts w:ascii="Garamond" w:eastAsia="Calibri" w:hAnsi="Garamond"/>
          <w:lang w:eastAsia="en-US"/>
        </w:rPr>
        <w:t xml:space="preserve"> planirani su u iznosu od 5.000,00 EUR, a obuhvaćaju donacije u naravi, odnosno poklone za djecu Sv. Nikolu.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A101003 Novčane pomoći obiteljima novorođene djece </w:t>
      </w:r>
      <w:r w:rsidRPr="00136896">
        <w:rPr>
          <w:rFonts w:ascii="Garamond" w:eastAsia="Calibri" w:hAnsi="Garamond"/>
          <w:lang w:eastAsia="en-US"/>
        </w:rPr>
        <w:t>planirane su u iznosu od 11.200,00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A101004 Božićne i uskrsne novčane pomoći  </w:t>
      </w:r>
      <w:r w:rsidRPr="00136896">
        <w:rPr>
          <w:rFonts w:ascii="Garamond" w:eastAsia="Calibri" w:hAnsi="Garamond"/>
          <w:lang w:eastAsia="en-US"/>
        </w:rPr>
        <w:t>planiraju se u iznosu od 10.000,00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A101005 Provođenje rekreativnih aktivnosti mještana 2. i 3. životne dobi </w:t>
      </w:r>
      <w:r w:rsidRPr="00136896">
        <w:rPr>
          <w:rFonts w:ascii="Garamond" w:eastAsia="Calibri" w:hAnsi="Garamond"/>
          <w:lang w:eastAsia="en-US"/>
        </w:rPr>
        <w:t>planirane su u iznosu od 3.000,00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lastRenderedPageBreak/>
        <w:t xml:space="preserve">A101006 Financiranje programa djelovanja Crvenog križa </w:t>
      </w:r>
      <w:r w:rsidRPr="00136896">
        <w:rPr>
          <w:rFonts w:ascii="Garamond" w:eastAsia="Calibri" w:hAnsi="Garamond"/>
          <w:lang w:eastAsia="en-US"/>
        </w:rPr>
        <w:t>planirano je u iznosu od 6.400,00 EUR i to kao tekuća donacija humanitarnim organizacijama.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>A101007 Stambeno zbrinjavanje mladih obitelji</w:t>
      </w:r>
      <w:r w:rsidRPr="00136896">
        <w:rPr>
          <w:rFonts w:ascii="Garamond" w:eastAsia="Calibri" w:hAnsi="Garamond"/>
          <w:lang w:eastAsia="en-US"/>
        </w:rPr>
        <w:t xml:space="preserve"> planirano je u iznosu od 10.000,00 EUR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i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1011 RAZVOJ CIVILNOG DRUŠTVA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A101101 Razvoj civilnog društva </w:t>
      </w:r>
      <w:r w:rsidRPr="00136896">
        <w:rPr>
          <w:rFonts w:ascii="Garamond" w:eastAsia="Calibri" w:hAnsi="Garamond"/>
          <w:lang w:eastAsia="en-US"/>
        </w:rPr>
        <w:t>planirani je u iznosu od 18.000,00 EUR,  a odnose se na sredstva koja će se dodijeliti natječajem za unapređenje kvalitete života, životnih vještina i sposobnosti građana te potreba iz područja socijalne i zdravstvene skrbi i humanitarne djelatnosti, udruga proisteklih iz domovinskoga rata te drugim područjima od interesa za opće dobro.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 1012 PROSTORNO PLANSKO UREĐENJE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b/>
          <w:i/>
          <w:lang w:eastAsia="en-US"/>
        </w:rPr>
        <w:t xml:space="preserve">K101201 Prostorno planska dokumentacija </w:t>
      </w:r>
      <w:r w:rsidRPr="00136896">
        <w:rPr>
          <w:rFonts w:ascii="Garamond" w:eastAsia="Calibri" w:hAnsi="Garamond"/>
          <w:lang w:eastAsia="en-US"/>
        </w:rPr>
        <w:t>planirana je u iznosu od 37.200,00 EUR.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color w:val="FF0000"/>
          <w:lang w:eastAsia="en-US"/>
        </w:rPr>
      </w:pP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U nastavku je razrađen financijski plan proračunskog korisnika Dječjeg vrtića Vlakić Martijanec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</w:p>
    <w:p w:rsidR="00136896" w:rsidRPr="00136896" w:rsidRDefault="00136896" w:rsidP="00136896">
      <w:pPr>
        <w:jc w:val="center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GLAVA: 002 09 – JAVNE USTANOVE PREDŠKOLSKOG ODGOJA</w:t>
      </w:r>
    </w:p>
    <w:p w:rsidR="00136896" w:rsidRPr="00136896" w:rsidRDefault="00136896" w:rsidP="00136896">
      <w:pPr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Glavni program: 1013 – REDOVNA DJELATNOST RANOG I PREDŠKOLSKOG ODGOJA I OBRAZOVANJA</w:t>
      </w:r>
    </w:p>
    <w:p w:rsidR="00136896" w:rsidRPr="00136896" w:rsidRDefault="00136896" w:rsidP="00136896">
      <w:pPr>
        <w:jc w:val="both"/>
        <w:rPr>
          <w:rFonts w:ascii="Garamond" w:eastAsia="Calibri" w:hAnsi="Garamond"/>
          <w:b/>
          <w:lang w:eastAsia="en-US"/>
        </w:rPr>
      </w:pPr>
      <w:r w:rsidRPr="00136896">
        <w:rPr>
          <w:rFonts w:ascii="Garamond" w:eastAsia="Calibri" w:hAnsi="Garamond"/>
          <w:b/>
          <w:lang w:eastAsia="en-US"/>
        </w:rPr>
        <w:t>Program: A100001 – ODGOJNO I TEHNIČKO OSOBLJE, JASLICE I VRTIĆ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Navedenom aktivnošću osiguravaju se rashodi za zaposlene, materijalni rashodi, financijski rashodi i rashodi za nabavu proizvedene dugotrajne imovine.</w:t>
      </w:r>
      <w:r w:rsidRPr="00136896">
        <w:rPr>
          <w:rFonts w:ascii="Garamond" w:eastAsia="Calibri" w:hAnsi="Garamond"/>
          <w:lang w:eastAsia="en-US"/>
        </w:rPr>
        <w:tab/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Rashodi za zaposlene</w:t>
      </w:r>
      <w:r w:rsidRPr="00136896">
        <w:rPr>
          <w:rFonts w:ascii="Garamond" w:eastAsia="Calibri" w:hAnsi="Garamond"/>
          <w:lang w:eastAsia="en-US"/>
        </w:rPr>
        <w:tab/>
        <w:t xml:space="preserve"> planirani su u iznosu od 475.550,00 eura, a obuhvaćaju bruto plaće zaposlenih, doprinose na plaću i ostale rashode za zaposlene.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Materijalni rashodi planirani su u iznosu od 90.460,00 eura, a obuhvaćaju: naknade troškova zaposlenima, rashode za materijal i energiju, rashode za usluge i ostale nespomenute rashode poslovanja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Financijski rashodi iznose 1.000,00 eura i odnose se na usluge banaka.</w:t>
      </w:r>
    </w:p>
    <w:p w:rsidR="00136896" w:rsidRPr="00136896" w:rsidRDefault="00136896" w:rsidP="00136896">
      <w:pPr>
        <w:jc w:val="both"/>
        <w:rPr>
          <w:rFonts w:ascii="Garamond" w:eastAsia="Calibri" w:hAnsi="Garamond"/>
          <w:lang w:eastAsia="en-US"/>
        </w:rPr>
      </w:pPr>
      <w:r w:rsidRPr="00136896">
        <w:rPr>
          <w:rFonts w:ascii="Garamond" w:eastAsia="Calibri" w:hAnsi="Garamond"/>
          <w:lang w:eastAsia="en-US"/>
        </w:rPr>
        <w:t>Rashodi za nabavu proizvedene dugotrajne imovine planirani su u iznosu od 500,00 eura, a odnose se na troškove za nabavu uređaja, strojeva i opreme.</w:t>
      </w:r>
    </w:p>
    <w:p w:rsidR="00136896" w:rsidRPr="00136896" w:rsidRDefault="00136896" w:rsidP="00136896">
      <w:pPr>
        <w:spacing w:line="276" w:lineRule="auto"/>
        <w:jc w:val="both"/>
        <w:rPr>
          <w:rFonts w:ascii="Garamond" w:eastAsia="Calibri" w:hAnsi="Garamond" w:cs="Calibri"/>
          <w:lang w:eastAsia="en-US"/>
        </w:rPr>
      </w:pPr>
    </w:p>
    <w:p w:rsidR="00CA2E66" w:rsidRPr="00136896" w:rsidRDefault="00CA2E66" w:rsidP="00CA2E66">
      <w:pPr>
        <w:suppressAutoHyphens/>
        <w:autoSpaceDN w:val="0"/>
        <w:spacing w:line="276" w:lineRule="auto"/>
        <w:jc w:val="both"/>
        <w:rPr>
          <w:rFonts w:ascii="Garamond" w:eastAsia="NSimSun" w:hAnsi="Garamond" w:cs="Arial"/>
          <w:kern w:val="3"/>
          <w:lang w:eastAsia="zh-CN" w:bidi="hi-IN"/>
        </w:rPr>
      </w:pPr>
    </w:p>
    <w:sectPr w:rsidR="00CA2E66" w:rsidRPr="00136896" w:rsidSect="006C2A8E">
      <w:headerReference w:type="default" r:id="rId10"/>
      <w:footerReference w:type="default" r:id="rId11"/>
      <w:pgSz w:w="11906" w:h="16838"/>
      <w:pgMar w:top="141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8E" w:rsidRDefault="006C2A8E" w:rsidP="006C2A8E">
      <w:r>
        <w:separator/>
      </w:r>
    </w:p>
  </w:endnote>
  <w:endnote w:type="continuationSeparator" w:id="0">
    <w:p w:rsidR="006C2A8E" w:rsidRDefault="006C2A8E" w:rsidP="006C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8E" w:rsidRDefault="006C2A8E">
    <w:pPr>
      <w:pStyle w:val="Podnoje"/>
    </w:pPr>
    <w:r>
      <w:t xml:space="preserve">                                                 </w:t>
    </w:r>
    <w:r w:rsidRPr="006C2A8E">
      <w:t>https://opcina-martijanec.hr/</w:t>
    </w:r>
  </w:p>
  <w:p w:rsidR="006C2A8E" w:rsidRDefault="006C2A8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8E" w:rsidRDefault="006C2A8E" w:rsidP="006C2A8E">
      <w:r>
        <w:separator/>
      </w:r>
    </w:p>
  </w:footnote>
  <w:footnote w:type="continuationSeparator" w:id="0">
    <w:p w:rsidR="006C2A8E" w:rsidRDefault="006C2A8E" w:rsidP="006C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8E" w:rsidRDefault="006C2A8E">
    <w:pPr>
      <w:pStyle w:val="Zaglavlje"/>
    </w:pPr>
    <w:r>
      <w:t xml:space="preserve">                                                                 </w:t>
    </w:r>
    <w:r>
      <w:rPr>
        <w:noProof/>
      </w:rPr>
      <w:drawing>
        <wp:inline distT="0" distB="0" distL="0" distR="0" wp14:anchorId="34AC1457" wp14:editId="48950C78">
          <wp:extent cx="445273" cy="586347"/>
          <wp:effectExtent l="0" t="0" r="0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624" cy="585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2A8E" w:rsidRDefault="006C2A8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BCDA28"/>
    <w:lvl w:ilvl="0">
      <w:numFmt w:val="bullet"/>
      <w:lvlText w:val="*"/>
      <w:lvlJc w:val="left"/>
    </w:lvl>
  </w:abstractNum>
  <w:abstractNum w:abstractNumId="1">
    <w:nsid w:val="04001F46"/>
    <w:multiLevelType w:val="hybridMultilevel"/>
    <w:tmpl w:val="EB66346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A8C"/>
    <w:multiLevelType w:val="hybridMultilevel"/>
    <w:tmpl w:val="CEB45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27E4"/>
    <w:multiLevelType w:val="hybridMultilevel"/>
    <w:tmpl w:val="2794A240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278BB"/>
    <w:multiLevelType w:val="hybridMultilevel"/>
    <w:tmpl w:val="EEE6B1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E1E33"/>
    <w:multiLevelType w:val="hybridMultilevel"/>
    <w:tmpl w:val="7B2A852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A4033"/>
    <w:multiLevelType w:val="hybridMultilevel"/>
    <w:tmpl w:val="4036BA0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045AC0"/>
    <w:multiLevelType w:val="hybridMultilevel"/>
    <w:tmpl w:val="94F6194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AD6E61"/>
    <w:multiLevelType w:val="hybridMultilevel"/>
    <w:tmpl w:val="95B25E5E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>
    <w:nsid w:val="5F853D70"/>
    <w:multiLevelType w:val="hybridMultilevel"/>
    <w:tmpl w:val="825ED6C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A12C3C"/>
    <w:multiLevelType w:val="hybridMultilevel"/>
    <w:tmpl w:val="56185C2C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>
    <w:nsid w:val="6BEB75DD"/>
    <w:multiLevelType w:val="hybridMultilevel"/>
    <w:tmpl w:val="3A1CD616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DC0DEC"/>
    <w:multiLevelType w:val="hybridMultilevel"/>
    <w:tmpl w:val="79DA4148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2345F2"/>
    <w:multiLevelType w:val="hybridMultilevel"/>
    <w:tmpl w:val="1AEE5C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C6"/>
    <w:rsid w:val="00052009"/>
    <w:rsid w:val="0005661B"/>
    <w:rsid w:val="00136896"/>
    <w:rsid w:val="002D3BC2"/>
    <w:rsid w:val="003012BB"/>
    <w:rsid w:val="00314404"/>
    <w:rsid w:val="003F7EC6"/>
    <w:rsid w:val="00560305"/>
    <w:rsid w:val="00560B91"/>
    <w:rsid w:val="0056550E"/>
    <w:rsid w:val="005F3610"/>
    <w:rsid w:val="00626571"/>
    <w:rsid w:val="00671470"/>
    <w:rsid w:val="006C2A8E"/>
    <w:rsid w:val="006C642A"/>
    <w:rsid w:val="006E2EC6"/>
    <w:rsid w:val="00771B96"/>
    <w:rsid w:val="007D372C"/>
    <w:rsid w:val="00865EDB"/>
    <w:rsid w:val="008C6AB0"/>
    <w:rsid w:val="00943CF8"/>
    <w:rsid w:val="009632D2"/>
    <w:rsid w:val="009C0188"/>
    <w:rsid w:val="009D5732"/>
    <w:rsid w:val="00A14E3B"/>
    <w:rsid w:val="00A82BC1"/>
    <w:rsid w:val="00AD103A"/>
    <w:rsid w:val="00CA2E66"/>
    <w:rsid w:val="00CD2513"/>
    <w:rsid w:val="00D06C4D"/>
    <w:rsid w:val="00DF6141"/>
    <w:rsid w:val="00E924BE"/>
    <w:rsid w:val="00F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7E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F7EC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66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2A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2A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2A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2A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7E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F7EC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66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2A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2A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2A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2A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pcina-martijanec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3F8A-B16A-465B-BB96-1F5FE594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2022-11-28T10:14:00Z</cp:lastPrinted>
  <dcterms:created xsi:type="dcterms:W3CDTF">2021-12-13T09:59:00Z</dcterms:created>
  <dcterms:modified xsi:type="dcterms:W3CDTF">2025-01-22T08:53:00Z</dcterms:modified>
</cp:coreProperties>
</file>