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82D3E8" w14:textId="77777777" w:rsidR="00214001" w:rsidRPr="008B07F5" w:rsidRDefault="00214001" w:rsidP="00385760">
      <w:pPr>
        <w:pStyle w:val="Bezproreda"/>
        <w:jc w:val="both"/>
        <w:rPr>
          <w:rFonts w:ascii="Times New Roman" w:hAnsi="Times New Roman"/>
          <w:color w:val="FF0000"/>
        </w:rPr>
      </w:pPr>
    </w:p>
    <w:p w14:paraId="2C086531" w14:textId="77777777" w:rsidR="002E6F80" w:rsidRPr="008B07F5" w:rsidRDefault="002E6F80" w:rsidP="002E6F80">
      <w:pPr>
        <w:pStyle w:val="Bezproreda"/>
        <w:jc w:val="right"/>
        <w:rPr>
          <w:rFonts w:ascii="Times New Roman" w:hAnsi="Times New Roman"/>
          <w:b/>
          <w:u w:val="single"/>
        </w:rPr>
      </w:pPr>
      <w:r w:rsidRPr="008B07F5">
        <w:rPr>
          <w:rFonts w:ascii="Times New Roman" w:hAnsi="Times New Roman"/>
          <w:b/>
          <w:u w:val="single"/>
        </w:rPr>
        <w:t>PRIJEDLOG</w:t>
      </w:r>
    </w:p>
    <w:p w14:paraId="591ED0A8" w14:textId="77777777" w:rsidR="00A442AC" w:rsidRPr="008B07F5" w:rsidRDefault="00214001" w:rsidP="0054398A">
      <w:pPr>
        <w:jc w:val="both"/>
        <w:rPr>
          <w:sz w:val="22"/>
          <w:szCs w:val="22"/>
        </w:rPr>
      </w:pPr>
      <w:r w:rsidRPr="008B07F5">
        <w:rPr>
          <w:sz w:val="22"/>
          <w:szCs w:val="22"/>
        </w:rPr>
        <w:t xml:space="preserve">              </w:t>
      </w:r>
    </w:p>
    <w:p w14:paraId="5450753E" w14:textId="0E3626A3" w:rsidR="00AC442F" w:rsidRPr="003A3A9C" w:rsidRDefault="00C84DD4" w:rsidP="002821A8">
      <w:pPr>
        <w:pStyle w:val="Bezproreda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3A9C">
        <w:rPr>
          <w:rFonts w:ascii="Times New Roman" w:hAnsi="Times New Roman"/>
          <w:sz w:val="24"/>
          <w:szCs w:val="24"/>
        </w:rPr>
        <w:t xml:space="preserve">Na temelju članka 359. </w:t>
      </w:r>
      <w:r w:rsidR="006125A3" w:rsidRPr="003A3A9C">
        <w:rPr>
          <w:rFonts w:ascii="Times New Roman" w:hAnsi="Times New Roman"/>
          <w:sz w:val="24"/>
          <w:szCs w:val="24"/>
        </w:rPr>
        <w:t xml:space="preserve">- </w:t>
      </w:r>
      <w:r w:rsidRPr="003A3A9C">
        <w:rPr>
          <w:rFonts w:ascii="Times New Roman" w:hAnsi="Times New Roman"/>
          <w:sz w:val="24"/>
          <w:szCs w:val="24"/>
        </w:rPr>
        <w:t xml:space="preserve">362. Zakona o vlasništvu i drugim stvarnim pravima </w:t>
      </w:r>
      <w:r w:rsidR="00F33D1A" w:rsidRPr="003A3A9C">
        <w:rPr>
          <w:rFonts w:ascii="Times New Roman" w:hAnsi="Times New Roman"/>
          <w:sz w:val="24"/>
          <w:szCs w:val="24"/>
        </w:rPr>
        <w:t xml:space="preserve">(„Narodne novine“ broj </w:t>
      </w:r>
      <w:r w:rsidR="00AC442F" w:rsidRPr="003A3A9C">
        <w:rPr>
          <w:rFonts w:ascii="Times New Roman" w:hAnsi="Times New Roman"/>
          <w:sz w:val="24"/>
          <w:szCs w:val="24"/>
        </w:rPr>
        <w:t>91/96, 68/98, 137/99, 22/00, 73/00, 129/00, 114/01, 146/08, 38/09, 153/09, 143/12, 152/14), članka 35. Zakona o lokalnoj i područnoj (regionalnoj) samoupravi („Narodne novine“ broj 33/01, 60/01, 129/05, 109/07, 125/08, 36/09, 150/11, 144/12, 19/13, 137/15, 123/17, 98/19</w:t>
      </w:r>
      <w:r w:rsidR="00444631" w:rsidRPr="003A3A9C">
        <w:rPr>
          <w:rFonts w:ascii="Times New Roman" w:hAnsi="Times New Roman"/>
          <w:sz w:val="24"/>
          <w:szCs w:val="24"/>
        </w:rPr>
        <w:t>, 144/20</w:t>
      </w:r>
      <w:r w:rsidR="00AC442F" w:rsidRPr="003A3A9C">
        <w:rPr>
          <w:rFonts w:ascii="Times New Roman" w:hAnsi="Times New Roman"/>
          <w:sz w:val="24"/>
          <w:szCs w:val="24"/>
        </w:rPr>
        <w:t xml:space="preserve">) i članka 31. Statuta Općine Martijanec („Službeni vjesnik Varaždinske županije“ broj 10/13, 24/13, 18/18, 09/20, 14/21) </w:t>
      </w:r>
      <w:r w:rsidR="00AC442F" w:rsidRPr="003A3A9C">
        <w:rPr>
          <w:rFonts w:ascii="Times New Roman" w:hAnsi="Times New Roman"/>
          <w:b/>
          <w:sz w:val="24"/>
          <w:szCs w:val="24"/>
        </w:rPr>
        <w:t>Općinsko vijeće Općine Martijanec</w:t>
      </w:r>
      <w:r w:rsidR="00AC442F" w:rsidRPr="003A3A9C">
        <w:rPr>
          <w:rFonts w:ascii="Times New Roman" w:hAnsi="Times New Roman"/>
          <w:sz w:val="24"/>
          <w:szCs w:val="24"/>
        </w:rPr>
        <w:t xml:space="preserve"> </w:t>
      </w:r>
      <w:r w:rsidR="00AC442F" w:rsidRPr="003A3A9C">
        <w:rPr>
          <w:rFonts w:ascii="Times New Roman" w:eastAsia="Times New Roman" w:hAnsi="Times New Roman"/>
          <w:sz w:val="24"/>
          <w:szCs w:val="24"/>
        </w:rPr>
        <w:t xml:space="preserve">na svojoj </w:t>
      </w:r>
      <w:r w:rsidR="00AC442F" w:rsidRPr="003A3A9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80419C" w:rsidRPr="003A3A9C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AC442F" w:rsidRPr="003A3A9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AC442F" w:rsidRPr="003A3A9C">
        <w:rPr>
          <w:rFonts w:ascii="Times New Roman" w:eastAsia="Times New Roman" w:hAnsi="Times New Roman"/>
          <w:sz w:val="24"/>
          <w:szCs w:val="24"/>
        </w:rPr>
        <w:t xml:space="preserve"> </w:t>
      </w:r>
      <w:r w:rsidR="00AC442F" w:rsidRPr="003A3A9C">
        <w:rPr>
          <w:rFonts w:ascii="Times New Roman" w:eastAsia="Times New Roman" w:hAnsi="Times New Roman"/>
          <w:b/>
          <w:bCs/>
          <w:sz w:val="24"/>
          <w:szCs w:val="24"/>
        </w:rPr>
        <w:t>sjednici</w:t>
      </w:r>
      <w:r w:rsidR="00AC442F" w:rsidRPr="003A3A9C">
        <w:rPr>
          <w:rFonts w:ascii="Times New Roman" w:eastAsia="Times New Roman" w:hAnsi="Times New Roman"/>
          <w:sz w:val="24"/>
          <w:szCs w:val="24"/>
        </w:rPr>
        <w:t xml:space="preserve"> </w:t>
      </w:r>
      <w:r w:rsidR="00AC442F" w:rsidRPr="003A3A9C">
        <w:rPr>
          <w:rFonts w:ascii="Times New Roman" w:eastAsia="Times New Roman" w:hAnsi="Times New Roman"/>
          <w:b/>
          <w:bCs/>
          <w:sz w:val="24"/>
          <w:szCs w:val="24"/>
        </w:rPr>
        <w:t xml:space="preserve">održanoj dana </w:t>
      </w:r>
      <w:r w:rsidR="0080419C" w:rsidRPr="003A3A9C">
        <w:rPr>
          <w:rFonts w:ascii="Times New Roman" w:eastAsia="Times New Roman" w:hAnsi="Times New Roman"/>
          <w:b/>
          <w:bCs/>
          <w:sz w:val="24"/>
          <w:szCs w:val="24"/>
        </w:rPr>
        <w:t>13. prosinca</w:t>
      </w:r>
      <w:r w:rsidR="00AC442F" w:rsidRPr="003A3A9C">
        <w:rPr>
          <w:rFonts w:ascii="Times New Roman" w:eastAsia="Times New Roman" w:hAnsi="Times New Roman"/>
          <w:b/>
          <w:bCs/>
          <w:sz w:val="24"/>
          <w:szCs w:val="24"/>
        </w:rPr>
        <w:t xml:space="preserve"> 2022. godine donosi</w:t>
      </w:r>
    </w:p>
    <w:p w14:paraId="0E379E4B" w14:textId="2DAEBC84" w:rsidR="00B960AC" w:rsidRPr="003A3A9C" w:rsidRDefault="00F33D1A" w:rsidP="00C84DD4">
      <w:pPr>
        <w:pStyle w:val="Bezproreda"/>
        <w:rPr>
          <w:rFonts w:ascii="Times New Roman" w:eastAsia="Times New Roman" w:hAnsi="Times New Roman"/>
          <w:sz w:val="24"/>
          <w:szCs w:val="24"/>
        </w:rPr>
      </w:pPr>
      <w:r w:rsidRPr="003A3A9C">
        <w:rPr>
          <w:rFonts w:ascii="Times New Roman" w:hAnsi="Times New Roman"/>
          <w:sz w:val="24"/>
          <w:szCs w:val="24"/>
        </w:rPr>
        <w:t xml:space="preserve"> </w:t>
      </w:r>
      <w:r w:rsidR="00C84DD4" w:rsidRPr="003A3A9C">
        <w:rPr>
          <w:rFonts w:ascii="Times New Roman" w:hAnsi="Times New Roman"/>
          <w:sz w:val="24"/>
          <w:szCs w:val="24"/>
        </w:rPr>
        <w:t xml:space="preserve"> </w:t>
      </w:r>
    </w:p>
    <w:p w14:paraId="1A789824" w14:textId="77777777" w:rsidR="008C19D1" w:rsidRPr="003A3A9C" w:rsidRDefault="008C19D1" w:rsidP="002821A8">
      <w:pPr>
        <w:jc w:val="both"/>
      </w:pPr>
    </w:p>
    <w:p w14:paraId="1F716A08" w14:textId="77777777" w:rsidR="008924CB" w:rsidRPr="003A3A9C" w:rsidRDefault="001606A1" w:rsidP="00B979F4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>O D L U K U</w:t>
      </w:r>
    </w:p>
    <w:p w14:paraId="0447FC14" w14:textId="50EC154F" w:rsidR="00DE711D" w:rsidRPr="003A3A9C" w:rsidRDefault="008970B1" w:rsidP="00B979F4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>o</w:t>
      </w:r>
      <w:r w:rsidR="00AC442F" w:rsidRPr="003A3A9C">
        <w:rPr>
          <w:rFonts w:ascii="Times New Roman" w:hAnsi="Times New Roman"/>
          <w:b/>
          <w:sz w:val="24"/>
          <w:szCs w:val="24"/>
        </w:rPr>
        <w:t xml:space="preserve"> preuzimanju nekretnin</w:t>
      </w:r>
      <w:r w:rsidR="00C33809" w:rsidRPr="003A3A9C">
        <w:rPr>
          <w:rFonts w:ascii="Times New Roman" w:hAnsi="Times New Roman"/>
          <w:b/>
          <w:sz w:val="24"/>
          <w:szCs w:val="24"/>
        </w:rPr>
        <w:t>e</w:t>
      </w:r>
      <w:r w:rsidR="00DE711D" w:rsidRPr="003A3A9C">
        <w:rPr>
          <w:rFonts w:ascii="Times New Roman" w:hAnsi="Times New Roman"/>
          <w:b/>
          <w:sz w:val="24"/>
          <w:szCs w:val="24"/>
        </w:rPr>
        <w:t xml:space="preserve"> kč.br. </w:t>
      </w:r>
      <w:r w:rsidR="0080419C" w:rsidRPr="003A3A9C">
        <w:rPr>
          <w:rFonts w:ascii="Times New Roman" w:hAnsi="Times New Roman"/>
          <w:b/>
          <w:sz w:val="24"/>
          <w:szCs w:val="24"/>
        </w:rPr>
        <w:t>166/3</w:t>
      </w:r>
      <w:r w:rsidR="00DE711D" w:rsidRPr="003A3A9C">
        <w:rPr>
          <w:rFonts w:ascii="Times New Roman" w:hAnsi="Times New Roman"/>
          <w:b/>
          <w:sz w:val="24"/>
          <w:szCs w:val="24"/>
        </w:rPr>
        <w:t xml:space="preserve">, k.o. </w:t>
      </w:r>
      <w:proofErr w:type="spellStart"/>
      <w:r w:rsidR="0080419C" w:rsidRPr="003A3A9C">
        <w:rPr>
          <w:rFonts w:ascii="Times New Roman" w:hAnsi="Times New Roman"/>
          <w:b/>
          <w:sz w:val="24"/>
          <w:szCs w:val="24"/>
        </w:rPr>
        <w:t>Križovljan</w:t>
      </w:r>
      <w:proofErr w:type="spellEnd"/>
    </w:p>
    <w:p w14:paraId="03BC4532" w14:textId="5D602968" w:rsidR="008924CB" w:rsidRPr="003A3A9C" w:rsidRDefault="00AC442F" w:rsidP="003A3A9C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 xml:space="preserve"> upisan</w:t>
      </w:r>
      <w:r w:rsidR="00AE0AEB" w:rsidRPr="003A3A9C">
        <w:rPr>
          <w:rFonts w:ascii="Times New Roman" w:hAnsi="Times New Roman"/>
          <w:b/>
          <w:sz w:val="24"/>
          <w:szCs w:val="24"/>
        </w:rPr>
        <w:t>e</w:t>
      </w:r>
      <w:r w:rsidRPr="003A3A9C">
        <w:rPr>
          <w:rFonts w:ascii="Times New Roman" w:hAnsi="Times New Roman"/>
          <w:b/>
          <w:sz w:val="24"/>
          <w:szCs w:val="24"/>
        </w:rPr>
        <w:t xml:space="preserve"> kao </w:t>
      </w:r>
      <w:r w:rsidR="00AE0AEB" w:rsidRPr="003A3A9C">
        <w:rPr>
          <w:rFonts w:ascii="Times New Roman" w:hAnsi="Times New Roman"/>
          <w:b/>
          <w:sz w:val="24"/>
          <w:szCs w:val="24"/>
        </w:rPr>
        <w:t>općenarodna imovina</w:t>
      </w:r>
      <w:r w:rsidR="00902365" w:rsidRPr="003A3A9C">
        <w:rPr>
          <w:rFonts w:ascii="Times New Roman" w:hAnsi="Times New Roman"/>
          <w:b/>
          <w:sz w:val="24"/>
          <w:szCs w:val="24"/>
        </w:rPr>
        <w:t xml:space="preserve"> </w:t>
      </w:r>
      <w:r w:rsidR="003209D0">
        <w:rPr>
          <w:rFonts w:ascii="Times New Roman" w:hAnsi="Times New Roman"/>
          <w:b/>
          <w:sz w:val="24"/>
          <w:szCs w:val="24"/>
        </w:rPr>
        <w:t>u vlasništvo Općine Martijanec</w:t>
      </w:r>
    </w:p>
    <w:p w14:paraId="68B74350" w14:textId="77777777" w:rsidR="008C19D1" w:rsidRPr="003A3A9C" w:rsidRDefault="008C19D1" w:rsidP="008924CB">
      <w:pPr>
        <w:pStyle w:val="Bezproreda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99E3E16" w14:textId="77777777" w:rsidR="00CD1B46" w:rsidRPr="003A3A9C" w:rsidRDefault="00CD1B46" w:rsidP="008924C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 xml:space="preserve">Članak 1. </w:t>
      </w:r>
    </w:p>
    <w:p w14:paraId="26C0ACA8" w14:textId="7C440D99" w:rsidR="001606A1" w:rsidRPr="003A3A9C" w:rsidRDefault="00EA6ECD" w:rsidP="004664A8">
      <w:pPr>
        <w:jc w:val="both"/>
      </w:pPr>
      <w:r w:rsidRPr="003A3A9C">
        <w:rPr>
          <w:shd w:val="clear" w:color="auto" w:fill="FFFFFF"/>
        </w:rPr>
        <w:t>Ovom Odlukom Općina</w:t>
      </w:r>
      <w:r w:rsidR="004664A8" w:rsidRPr="003A3A9C">
        <w:rPr>
          <w:shd w:val="clear" w:color="auto" w:fill="FFFFFF"/>
        </w:rPr>
        <w:t xml:space="preserve"> Martijanec preuzima u vlasništvo nekretnin</w:t>
      </w:r>
      <w:r w:rsidR="00AE0AEB" w:rsidRPr="003A3A9C">
        <w:rPr>
          <w:shd w:val="clear" w:color="auto" w:fill="FFFFFF"/>
        </w:rPr>
        <w:t>u</w:t>
      </w:r>
      <w:r w:rsidR="004664A8" w:rsidRPr="003A3A9C">
        <w:rPr>
          <w:shd w:val="clear" w:color="auto" w:fill="FFFFFF"/>
        </w:rPr>
        <w:t xml:space="preserve"> na području Općine Martijanec </w:t>
      </w:r>
      <w:r w:rsidR="009F0A58" w:rsidRPr="003A3A9C">
        <w:rPr>
          <w:shd w:val="clear" w:color="auto" w:fill="FFFFFF"/>
        </w:rPr>
        <w:t>upisan</w:t>
      </w:r>
      <w:r w:rsidR="00AE0AEB" w:rsidRPr="003A3A9C">
        <w:rPr>
          <w:shd w:val="clear" w:color="auto" w:fill="FFFFFF"/>
        </w:rPr>
        <w:t>u</w:t>
      </w:r>
      <w:r w:rsidR="009F0A58" w:rsidRPr="003A3A9C">
        <w:rPr>
          <w:shd w:val="clear" w:color="auto" w:fill="FFFFFF"/>
        </w:rPr>
        <w:t xml:space="preserve"> u zemljišne knjige Općinskog suda u Varaždinu, zemljišnoknjižni odjel Ludbreg, </w:t>
      </w:r>
      <w:r w:rsidR="004664A8" w:rsidRPr="003A3A9C">
        <w:rPr>
          <w:shd w:val="clear" w:color="auto" w:fill="FFFFFF"/>
        </w:rPr>
        <w:t xml:space="preserve">označenu kao kč.br. </w:t>
      </w:r>
      <w:r w:rsidR="0080419C" w:rsidRPr="003A3A9C">
        <w:rPr>
          <w:shd w:val="clear" w:color="auto" w:fill="FFFFFF"/>
        </w:rPr>
        <w:t>166/3</w:t>
      </w:r>
      <w:r w:rsidR="009F0A58" w:rsidRPr="003A3A9C">
        <w:rPr>
          <w:shd w:val="clear" w:color="auto" w:fill="FFFFFF"/>
        </w:rPr>
        <w:t xml:space="preserve">, k.o. </w:t>
      </w:r>
      <w:proofErr w:type="spellStart"/>
      <w:r w:rsidR="0080419C" w:rsidRPr="003A3A9C">
        <w:rPr>
          <w:shd w:val="clear" w:color="auto" w:fill="FFFFFF"/>
        </w:rPr>
        <w:t>Križovljan</w:t>
      </w:r>
      <w:proofErr w:type="spellEnd"/>
      <w:r w:rsidR="009F0A58" w:rsidRPr="003A3A9C">
        <w:rPr>
          <w:shd w:val="clear" w:color="auto" w:fill="FFFFFF"/>
        </w:rPr>
        <w:t xml:space="preserve">, ZK uložak </w:t>
      </w:r>
      <w:r w:rsidR="0080419C" w:rsidRPr="003A3A9C">
        <w:rPr>
          <w:shd w:val="clear" w:color="auto" w:fill="FFFFFF"/>
        </w:rPr>
        <w:t>1611</w:t>
      </w:r>
      <w:r w:rsidR="009F0A58" w:rsidRPr="003A3A9C">
        <w:rPr>
          <w:shd w:val="clear" w:color="auto" w:fill="FFFFFF"/>
        </w:rPr>
        <w:t xml:space="preserve">, </w:t>
      </w:r>
      <w:r w:rsidR="0080419C" w:rsidRPr="003A3A9C">
        <w:rPr>
          <w:shd w:val="clear" w:color="auto" w:fill="FFFFFF"/>
        </w:rPr>
        <w:t>opisano kao DRUŠTVENI DOM, IGRALIŠTE U KRIŽOVLJANU</w:t>
      </w:r>
      <w:r w:rsidR="009F0A58" w:rsidRPr="003A3A9C">
        <w:rPr>
          <w:shd w:val="clear" w:color="auto" w:fill="FFFFFF"/>
        </w:rPr>
        <w:t xml:space="preserve">, ukupne površine </w:t>
      </w:r>
      <w:r w:rsidR="0080419C" w:rsidRPr="003A3A9C">
        <w:rPr>
          <w:shd w:val="clear" w:color="auto" w:fill="FFFFFF"/>
        </w:rPr>
        <w:t>1007</w:t>
      </w:r>
      <w:r w:rsidR="00C52F2A" w:rsidRPr="003A3A9C">
        <w:rPr>
          <w:shd w:val="clear" w:color="auto" w:fill="FFFFFF"/>
        </w:rPr>
        <w:t xml:space="preserve"> </w:t>
      </w:r>
      <w:r w:rsidR="009F0A58" w:rsidRPr="003A3A9C">
        <w:rPr>
          <w:shd w:val="clear" w:color="auto" w:fill="FFFFFF"/>
        </w:rPr>
        <w:t>m²</w:t>
      </w:r>
      <w:r w:rsidR="00C52F2A" w:rsidRPr="003A3A9C">
        <w:rPr>
          <w:shd w:val="clear" w:color="auto" w:fill="FFFFFF"/>
        </w:rPr>
        <w:t>,</w:t>
      </w:r>
      <w:r w:rsidR="00CB3847" w:rsidRPr="003A3A9C">
        <w:rPr>
          <w:shd w:val="clear" w:color="auto" w:fill="FFFFFF"/>
        </w:rPr>
        <w:t xml:space="preserve"> </w:t>
      </w:r>
      <w:r w:rsidR="009F0A58" w:rsidRPr="003A3A9C">
        <w:rPr>
          <w:shd w:val="clear" w:color="auto" w:fill="FFFFFF"/>
        </w:rPr>
        <w:t>a na koj</w:t>
      </w:r>
      <w:r w:rsidR="00C52F2A" w:rsidRPr="003A3A9C">
        <w:rPr>
          <w:shd w:val="clear" w:color="auto" w:fill="FFFFFF"/>
        </w:rPr>
        <w:t>oj</w:t>
      </w:r>
      <w:r w:rsidR="009F0A58" w:rsidRPr="003A3A9C">
        <w:rPr>
          <w:shd w:val="clear" w:color="auto" w:fill="FFFFFF"/>
        </w:rPr>
        <w:t xml:space="preserve"> je upisan</w:t>
      </w:r>
      <w:r w:rsidR="00C52F2A" w:rsidRPr="003A3A9C">
        <w:rPr>
          <w:shd w:val="clear" w:color="auto" w:fill="FFFFFF"/>
        </w:rPr>
        <w:t xml:space="preserve">a općenarodna imovina – pod </w:t>
      </w:r>
      <w:r w:rsidR="0080419C" w:rsidRPr="003A3A9C">
        <w:rPr>
          <w:shd w:val="clear" w:color="auto" w:fill="FFFFFF"/>
        </w:rPr>
        <w:t xml:space="preserve">upravljanjem Narodnog odbora Martijanec, predano na upotrebu Dobrovoljnom vatrogasnom društvu </w:t>
      </w:r>
      <w:proofErr w:type="spellStart"/>
      <w:r w:rsidR="0080419C" w:rsidRPr="003A3A9C">
        <w:rPr>
          <w:shd w:val="clear" w:color="auto" w:fill="FFFFFF"/>
        </w:rPr>
        <w:t>Križovljan</w:t>
      </w:r>
      <w:proofErr w:type="spellEnd"/>
      <w:r w:rsidR="0080419C" w:rsidRPr="003A3A9C">
        <w:rPr>
          <w:shd w:val="clear" w:color="auto" w:fill="FFFFFF"/>
        </w:rPr>
        <w:t>.</w:t>
      </w:r>
    </w:p>
    <w:p w14:paraId="48AC7AA1" w14:textId="77777777" w:rsidR="00DE114F" w:rsidRPr="003A3A9C" w:rsidRDefault="00DE114F" w:rsidP="00DE114F">
      <w:pPr>
        <w:pStyle w:val="Bezproreda"/>
        <w:ind w:firstLine="708"/>
        <w:jc w:val="both"/>
        <w:rPr>
          <w:rFonts w:ascii="Roboto" w:hAnsi="Roboto"/>
          <w:color w:val="FF0000"/>
          <w:sz w:val="24"/>
          <w:szCs w:val="24"/>
          <w:shd w:val="clear" w:color="auto" w:fill="FFFFFF"/>
        </w:rPr>
      </w:pPr>
    </w:p>
    <w:p w14:paraId="1BE944E9" w14:textId="77777777" w:rsidR="00DE114F" w:rsidRPr="003A3A9C" w:rsidRDefault="00DE114F" w:rsidP="00DE114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 xml:space="preserve">Članak 2. </w:t>
      </w:r>
    </w:p>
    <w:p w14:paraId="6D83592C" w14:textId="77777777" w:rsidR="0080419C" w:rsidRPr="003A3A9C" w:rsidRDefault="008E319A" w:rsidP="0080419C">
      <w:pPr>
        <w:jc w:val="both"/>
      </w:pPr>
      <w:r w:rsidRPr="003A3A9C">
        <w:rPr>
          <w:shd w:val="clear" w:color="auto" w:fill="FFFFFF"/>
        </w:rPr>
        <w:t>Općinski sud u Varaždinu, zemljišnoknjižni odjel Ludbreg će temeljem ove Odluke na nekretnin</w:t>
      </w:r>
      <w:r w:rsidR="00C52F2A" w:rsidRPr="003A3A9C">
        <w:rPr>
          <w:shd w:val="clear" w:color="auto" w:fill="FFFFFF"/>
        </w:rPr>
        <w:t>i</w:t>
      </w:r>
      <w:r w:rsidRPr="003A3A9C">
        <w:rPr>
          <w:shd w:val="clear" w:color="auto" w:fill="FFFFFF"/>
        </w:rPr>
        <w:t xml:space="preserve"> iz članka 1. ove Odluke izvršiti upis brisanja </w:t>
      </w:r>
      <w:r w:rsidR="00C52F2A" w:rsidRPr="003A3A9C">
        <w:rPr>
          <w:shd w:val="clear" w:color="auto" w:fill="FFFFFF"/>
        </w:rPr>
        <w:t xml:space="preserve">općenarodne imovine – </w:t>
      </w:r>
      <w:r w:rsidR="0080419C" w:rsidRPr="003A3A9C">
        <w:rPr>
          <w:shd w:val="clear" w:color="auto" w:fill="FFFFFF"/>
        </w:rPr>
        <w:t xml:space="preserve">pod upravljanjem Narodnog odbora Martijanec, predano na upotrebu Dobrovoljnom vatrogasnom društvu </w:t>
      </w:r>
      <w:proofErr w:type="spellStart"/>
      <w:r w:rsidR="0080419C" w:rsidRPr="003A3A9C">
        <w:rPr>
          <w:shd w:val="clear" w:color="auto" w:fill="FFFFFF"/>
        </w:rPr>
        <w:t>Križovljan</w:t>
      </w:r>
      <w:proofErr w:type="spellEnd"/>
      <w:r w:rsidR="0080419C" w:rsidRPr="003A3A9C">
        <w:rPr>
          <w:shd w:val="clear" w:color="auto" w:fill="FFFFFF"/>
        </w:rPr>
        <w:t>.</w:t>
      </w:r>
    </w:p>
    <w:p w14:paraId="751204EA" w14:textId="77777777" w:rsidR="0080419C" w:rsidRPr="003A3A9C" w:rsidRDefault="0080419C" w:rsidP="0080419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CDDCD1D" w14:textId="4F537314" w:rsidR="00385760" w:rsidRPr="003A3A9C" w:rsidRDefault="00385760" w:rsidP="0080419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 xml:space="preserve">Članak </w:t>
      </w:r>
      <w:r w:rsidR="0018588E" w:rsidRPr="003A3A9C">
        <w:rPr>
          <w:rFonts w:ascii="Times New Roman" w:hAnsi="Times New Roman"/>
          <w:b/>
          <w:sz w:val="24"/>
          <w:szCs w:val="24"/>
        </w:rPr>
        <w:t>3</w:t>
      </w:r>
      <w:r w:rsidRPr="003A3A9C">
        <w:rPr>
          <w:rFonts w:ascii="Times New Roman" w:hAnsi="Times New Roman"/>
          <w:b/>
          <w:sz w:val="24"/>
          <w:szCs w:val="24"/>
        </w:rPr>
        <w:t>.</w:t>
      </w:r>
    </w:p>
    <w:p w14:paraId="24129EA3" w14:textId="6C755DE0" w:rsidR="00097F50" w:rsidRPr="003A3A9C" w:rsidRDefault="008E319A" w:rsidP="00974F15">
      <w:pPr>
        <w:jc w:val="both"/>
      </w:pPr>
      <w:r w:rsidRPr="003A3A9C">
        <w:t xml:space="preserve">Ovom Odlukom ovlašćuje se općinski načelnik Općine Martijanec da izvrši sve potrebne radnje radi upisa brisanja </w:t>
      </w:r>
      <w:r w:rsidR="00C52F2A" w:rsidRPr="003A3A9C">
        <w:t xml:space="preserve">općenarodne imovine – </w:t>
      </w:r>
      <w:r w:rsidR="0080419C" w:rsidRPr="003A3A9C">
        <w:rPr>
          <w:shd w:val="clear" w:color="auto" w:fill="FFFFFF"/>
        </w:rPr>
        <w:t xml:space="preserve">pod upravljanjem Narodnog odbora Martijanec, predano na upotrebu Dobrovoljnom vatrogasnom društvu </w:t>
      </w:r>
      <w:proofErr w:type="spellStart"/>
      <w:r w:rsidR="0080419C" w:rsidRPr="003A3A9C">
        <w:rPr>
          <w:shd w:val="clear" w:color="auto" w:fill="FFFFFF"/>
        </w:rPr>
        <w:t>Križovljan</w:t>
      </w:r>
      <w:proofErr w:type="spellEnd"/>
      <w:r w:rsidR="0080419C" w:rsidRPr="003A3A9C">
        <w:rPr>
          <w:shd w:val="clear" w:color="auto" w:fill="FFFFFF"/>
        </w:rPr>
        <w:t xml:space="preserve"> </w:t>
      </w:r>
      <w:r w:rsidR="00974F15" w:rsidRPr="003A3A9C">
        <w:t>uz istodobnu uknjižbu prava vlasništva na ime i korist Općine Martijanec na nekretnin</w:t>
      </w:r>
      <w:r w:rsidR="00C52F2A" w:rsidRPr="003A3A9C">
        <w:t>i</w:t>
      </w:r>
      <w:r w:rsidR="00974F15" w:rsidRPr="003A3A9C">
        <w:t xml:space="preserve"> iz članka 1. ove Odluke.</w:t>
      </w:r>
    </w:p>
    <w:p w14:paraId="020F7474" w14:textId="25F33E6A" w:rsidR="00974F15" w:rsidRPr="003A3A9C" w:rsidRDefault="00974F15" w:rsidP="00974F15">
      <w:pPr>
        <w:jc w:val="both"/>
        <w:rPr>
          <w:color w:val="FF0000"/>
        </w:rPr>
      </w:pPr>
    </w:p>
    <w:p w14:paraId="7FAE2BCB" w14:textId="7D364F0E" w:rsidR="00974F15" w:rsidRPr="003A3A9C" w:rsidRDefault="00974F15" w:rsidP="00974F15">
      <w:pPr>
        <w:jc w:val="both"/>
        <w:rPr>
          <w:color w:val="FF0000"/>
        </w:rPr>
      </w:pPr>
      <w:r w:rsidRPr="003A3A9C">
        <w:t>Ovom Odlukom ovlašćuje se načelnik Općine Martijanec da izvrši i ostale potrebne radnje radi sređivanja zemljišnoknjižnog stanja glede nekretnin</w:t>
      </w:r>
      <w:r w:rsidR="00C52F2A" w:rsidRPr="003A3A9C">
        <w:t>e</w:t>
      </w:r>
      <w:r w:rsidRPr="003A3A9C">
        <w:t xml:space="preserve"> iz članka 1. ove Odluke (otpis i </w:t>
      </w:r>
      <w:proofErr w:type="spellStart"/>
      <w:r w:rsidRPr="003A3A9C">
        <w:t>pripis</w:t>
      </w:r>
      <w:proofErr w:type="spellEnd"/>
      <w:r w:rsidRPr="003A3A9C">
        <w:t xml:space="preserve"> čestica u zemljišnoknjižne uloške, brisanje eventualnih tereta i sl.).</w:t>
      </w:r>
    </w:p>
    <w:p w14:paraId="795CA987" w14:textId="77777777" w:rsidR="00B960AC" w:rsidRPr="003A3A9C" w:rsidRDefault="00B960AC" w:rsidP="00733D02">
      <w:pPr>
        <w:ind w:firstLine="708"/>
        <w:jc w:val="both"/>
        <w:rPr>
          <w:color w:val="FF0000"/>
        </w:rPr>
      </w:pPr>
    </w:p>
    <w:p w14:paraId="72E0A9D5" w14:textId="77777777" w:rsidR="00733D02" w:rsidRPr="003A3A9C" w:rsidRDefault="00B960AC" w:rsidP="00B960AC">
      <w:pPr>
        <w:jc w:val="center"/>
        <w:rPr>
          <w:b/>
        </w:rPr>
      </w:pPr>
      <w:r w:rsidRPr="003A3A9C">
        <w:rPr>
          <w:b/>
        </w:rPr>
        <w:t>Članak 4.</w:t>
      </w:r>
    </w:p>
    <w:p w14:paraId="2FE05215" w14:textId="3E8F21FA" w:rsidR="00B960AC" w:rsidRPr="003A3A9C" w:rsidRDefault="00974F15" w:rsidP="001E1C89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3A9C">
        <w:rPr>
          <w:rFonts w:ascii="Times New Roman" w:hAnsi="Times New Roman"/>
          <w:sz w:val="24"/>
          <w:szCs w:val="24"/>
        </w:rPr>
        <w:t xml:space="preserve">Ova Odluka stupa na snagu osmi dan od dana objave u „Službenom vjesniku </w:t>
      </w:r>
      <w:r w:rsidR="001E1C89" w:rsidRPr="003A3A9C">
        <w:rPr>
          <w:rFonts w:ascii="Times New Roman" w:hAnsi="Times New Roman"/>
          <w:sz w:val="24"/>
          <w:szCs w:val="24"/>
        </w:rPr>
        <w:t>Varaždinske županije“.</w:t>
      </w:r>
    </w:p>
    <w:p w14:paraId="4BB9B34A" w14:textId="77777777" w:rsidR="00B960AC" w:rsidRPr="003A3A9C" w:rsidRDefault="00B960AC" w:rsidP="00B960AC">
      <w:pPr>
        <w:ind w:firstLine="708"/>
        <w:jc w:val="both"/>
        <w:rPr>
          <w:color w:val="FF0000"/>
        </w:rPr>
      </w:pPr>
    </w:p>
    <w:p w14:paraId="53DF2EED" w14:textId="77777777" w:rsidR="00D6765A" w:rsidRPr="003A3A9C" w:rsidRDefault="00D6765A" w:rsidP="00D6765A">
      <w:pPr>
        <w:jc w:val="both"/>
        <w:rPr>
          <w:color w:val="FF0000"/>
        </w:rPr>
      </w:pPr>
    </w:p>
    <w:p w14:paraId="34180C72" w14:textId="2D552C52" w:rsidR="008C19D1" w:rsidRPr="003A3A9C" w:rsidRDefault="008C19D1" w:rsidP="00733D02">
      <w:r w:rsidRPr="003A3A9C">
        <w:t xml:space="preserve">KLASA:    </w:t>
      </w:r>
      <w:r w:rsidR="00043511" w:rsidRPr="003A3A9C">
        <w:t>940-01/22-01/4</w:t>
      </w:r>
      <w:r w:rsidRPr="003A3A9C">
        <w:tab/>
        <w:t xml:space="preserve">               </w:t>
      </w:r>
    </w:p>
    <w:p w14:paraId="19A23CCB" w14:textId="1212B797" w:rsidR="008C19D1" w:rsidRPr="003A3A9C" w:rsidRDefault="008C19D1" w:rsidP="008C19D1">
      <w:pPr>
        <w:pStyle w:val="Bezproreda"/>
        <w:rPr>
          <w:rFonts w:ascii="Times New Roman" w:hAnsi="Times New Roman"/>
          <w:sz w:val="24"/>
          <w:szCs w:val="24"/>
        </w:rPr>
      </w:pPr>
      <w:r w:rsidRPr="003A3A9C">
        <w:rPr>
          <w:rFonts w:ascii="Times New Roman" w:hAnsi="Times New Roman"/>
          <w:sz w:val="24"/>
          <w:szCs w:val="24"/>
        </w:rPr>
        <w:t xml:space="preserve">URBROJ:  </w:t>
      </w:r>
      <w:r w:rsidR="00043511" w:rsidRPr="003A3A9C">
        <w:rPr>
          <w:rFonts w:ascii="Times New Roman" w:hAnsi="Times New Roman"/>
          <w:sz w:val="24"/>
          <w:szCs w:val="24"/>
        </w:rPr>
        <w:t>2186-19-01-22-</w:t>
      </w:r>
      <w:r w:rsidR="0080419C" w:rsidRPr="003A3A9C">
        <w:rPr>
          <w:rFonts w:ascii="Times New Roman" w:hAnsi="Times New Roman"/>
          <w:sz w:val="24"/>
          <w:szCs w:val="24"/>
        </w:rPr>
        <w:t>5</w:t>
      </w:r>
    </w:p>
    <w:p w14:paraId="00030740" w14:textId="4DDECC07" w:rsidR="008C19D1" w:rsidRPr="003A3A9C" w:rsidRDefault="008C19D1" w:rsidP="008C19D1">
      <w:pPr>
        <w:pStyle w:val="Bezproreda"/>
        <w:rPr>
          <w:rFonts w:ascii="Times New Roman" w:hAnsi="Times New Roman"/>
          <w:sz w:val="24"/>
          <w:szCs w:val="24"/>
        </w:rPr>
      </w:pPr>
      <w:r w:rsidRPr="003A3A9C">
        <w:rPr>
          <w:rFonts w:ascii="Times New Roman" w:hAnsi="Times New Roman"/>
          <w:sz w:val="24"/>
          <w:szCs w:val="24"/>
        </w:rPr>
        <w:t xml:space="preserve">Martijanec, </w:t>
      </w:r>
      <w:r w:rsidR="0080419C" w:rsidRPr="003A3A9C">
        <w:rPr>
          <w:rFonts w:ascii="Times New Roman" w:hAnsi="Times New Roman"/>
          <w:sz w:val="24"/>
          <w:szCs w:val="24"/>
        </w:rPr>
        <w:t>13. prosinca</w:t>
      </w:r>
      <w:r w:rsidR="00B960AC" w:rsidRPr="003A3A9C">
        <w:rPr>
          <w:rFonts w:ascii="Times New Roman" w:hAnsi="Times New Roman"/>
          <w:sz w:val="24"/>
          <w:szCs w:val="24"/>
        </w:rPr>
        <w:t xml:space="preserve"> 202</w:t>
      </w:r>
      <w:r w:rsidR="00C9375F" w:rsidRPr="003A3A9C">
        <w:rPr>
          <w:rFonts w:ascii="Times New Roman" w:hAnsi="Times New Roman"/>
          <w:sz w:val="24"/>
          <w:szCs w:val="24"/>
        </w:rPr>
        <w:t>2</w:t>
      </w:r>
      <w:r w:rsidR="0054398A" w:rsidRPr="003A3A9C">
        <w:rPr>
          <w:rFonts w:ascii="Times New Roman" w:hAnsi="Times New Roman"/>
          <w:sz w:val="24"/>
          <w:szCs w:val="24"/>
        </w:rPr>
        <w:t>.</w:t>
      </w:r>
      <w:r w:rsidR="00B41648" w:rsidRPr="003A3A9C">
        <w:rPr>
          <w:rFonts w:ascii="Times New Roman" w:hAnsi="Times New Roman"/>
          <w:sz w:val="24"/>
          <w:szCs w:val="24"/>
        </w:rPr>
        <w:t xml:space="preserve"> godine</w:t>
      </w:r>
    </w:p>
    <w:p w14:paraId="0F39CB04" w14:textId="77777777" w:rsidR="008C19D1" w:rsidRPr="003A3A9C" w:rsidRDefault="008C19D1" w:rsidP="00A2141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72E04BD" w14:textId="77777777" w:rsidR="002E6F80" w:rsidRPr="003A3A9C" w:rsidRDefault="002E6F80" w:rsidP="002E6F80">
      <w:pPr>
        <w:ind w:left="4956" w:firstLine="708"/>
        <w:rPr>
          <w:rFonts w:eastAsia="Calibri"/>
          <w:b/>
          <w:lang w:eastAsia="en-US"/>
        </w:rPr>
      </w:pPr>
      <w:r w:rsidRPr="003A3A9C">
        <w:rPr>
          <w:rFonts w:eastAsia="Calibri"/>
          <w:b/>
          <w:lang w:eastAsia="en-US"/>
        </w:rPr>
        <w:t xml:space="preserve">   PREDSJEDNIK </w:t>
      </w:r>
    </w:p>
    <w:p w14:paraId="7B78955E" w14:textId="77777777" w:rsidR="002E6F80" w:rsidRPr="003A3A9C" w:rsidRDefault="002E6F80" w:rsidP="002E6F80">
      <w:pPr>
        <w:ind w:left="4248" w:firstLine="708"/>
        <w:rPr>
          <w:rFonts w:eastAsia="Calibri"/>
          <w:b/>
          <w:lang w:eastAsia="en-US"/>
        </w:rPr>
      </w:pPr>
      <w:r w:rsidRPr="003A3A9C">
        <w:rPr>
          <w:rFonts w:eastAsia="Calibri"/>
          <w:b/>
          <w:lang w:eastAsia="en-US"/>
        </w:rPr>
        <w:t xml:space="preserve">        </w:t>
      </w:r>
      <w:r w:rsidR="005E5DEC" w:rsidRPr="003A3A9C">
        <w:rPr>
          <w:rFonts w:eastAsia="Calibri"/>
          <w:b/>
          <w:lang w:eastAsia="en-US"/>
        </w:rPr>
        <w:t xml:space="preserve">  </w:t>
      </w:r>
      <w:r w:rsidRPr="003A3A9C">
        <w:rPr>
          <w:rFonts w:eastAsia="Calibri"/>
          <w:b/>
          <w:lang w:eastAsia="en-US"/>
        </w:rPr>
        <w:t>OPĆINSKOG VIJEĆA</w:t>
      </w:r>
    </w:p>
    <w:p w14:paraId="2FBC1101" w14:textId="09473DB2" w:rsidR="00E50710" w:rsidRPr="003A3A9C" w:rsidRDefault="002E6F80" w:rsidP="00A57DFE">
      <w:pPr>
        <w:jc w:val="center"/>
        <w:rPr>
          <w:rFonts w:eastAsia="Calibri"/>
          <w:lang w:eastAsia="en-US"/>
        </w:rPr>
      </w:pPr>
      <w:r w:rsidRPr="003A3A9C">
        <w:rPr>
          <w:rFonts w:eastAsia="Calibri"/>
          <w:lang w:eastAsia="en-US"/>
        </w:rPr>
        <w:tab/>
      </w:r>
      <w:r w:rsidRPr="003A3A9C">
        <w:rPr>
          <w:rFonts w:eastAsia="Calibri"/>
          <w:lang w:eastAsia="en-US"/>
        </w:rPr>
        <w:tab/>
      </w:r>
      <w:r w:rsidRPr="003A3A9C">
        <w:rPr>
          <w:rFonts w:eastAsia="Calibri"/>
          <w:lang w:eastAsia="en-US"/>
        </w:rPr>
        <w:tab/>
      </w:r>
      <w:r w:rsidRPr="003A3A9C">
        <w:rPr>
          <w:rFonts w:eastAsia="Calibri"/>
          <w:lang w:eastAsia="en-US"/>
        </w:rPr>
        <w:tab/>
        <w:t xml:space="preserve">    </w:t>
      </w:r>
      <w:r w:rsidR="008B07F5" w:rsidRPr="003A3A9C">
        <w:rPr>
          <w:rFonts w:eastAsia="Calibri"/>
          <w:lang w:eastAsia="en-US"/>
        </w:rPr>
        <w:t xml:space="preserve">         </w:t>
      </w:r>
      <w:r w:rsidRPr="003A3A9C">
        <w:rPr>
          <w:rFonts w:eastAsia="Calibri"/>
          <w:lang w:eastAsia="en-US"/>
        </w:rPr>
        <w:t xml:space="preserve">       </w:t>
      </w:r>
      <w:r w:rsidR="00C9375F" w:rsidRPr="003A3A9C">
        <w:rPr>
          <w:rFonts w:eastAsia="Calibri"/>
          <w:lang w:eastAsia="en-US"/>
        </w:rPr>
        <w:t xml:space="preserve"> </w:t>
      </w:r>
      <w:r w:rsidR="008B07F5" w:rsidRPr="003A3A9C">
        <w:rPr>
          <w:rFonts w:eastAsia="Calibri"/>
          <w:lang w:eastAsia="en-US"/>
        </w:rPr>
        <w:t>Stjepan Golubić, ing.</w:t>
      </w:r>
    </w:p>
    <w:p w14:paraId="0D1696C8" w14:textId="36A32437" w:rsidR="00A57DFE" w:rsidRPr="003A3A9C" w:rsidRDefault="00A57DFE" w:rsidP="00A57DFE">
      <w:pPr>
        <w:rPr>
          <w:rFonts w:eastAsia="Calibri"/>
          <w:lang w:eastAsia="en-US"/>
        </w:rPr>
      </w:pPr>
    </w:p>
    <w:p w14:paraId="2BB1163E" w14:textId="43AF0E35" w:rsidR="00A57DFE" w:rsidRPr="003A3A9C" w:rsidRDefault="00A57DFE" w:rsidP="00A57DFE">
      <w:pPr>
        <w:rPr>
          <w:rFonts w:eastAsia="Calibri"/>
          <w:lang w:eastAsia="en-US"/>
        </w:rPr>
      </w:pPr>
    </w:p>
    <w:p w14:paraId="2DC0DE3F" w14:textId="5B1AEC4E" w:rsidR="00A57DFE" w:rsidRDefault="00A57DFE" w:rsidP="00A57DFE">
      <w:pPr>
        <w:rPr>
          <w:rFonts w:eastAsia="Calibri"/>
          <w:sz w:val="22"/>
          <w:szCs w:val="22"/>
          <w:lang w:eastAsia="en-US"/>
        </w:rPr>
      </w:pPr>
    </w:p>
    <w:p w14:paraId="5C4945D3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5FE5614C" w14:textId="5D906F4B" w:rsidR="00A57DFE" w:rsidRDefault="00A57DFE" w:rsidP="00A57DFE">
      <w:pPr>
        <w:tabs>
          <w:tab w:val="left" w:pos="900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</w:p>
    <w:p w14:paraId="7CF0B528" w14:textId="77777777" w:rsidR="00B8555F" w:rsidRPr="00CC0E2A" w:rsidRDefault="00B8555F" w:rsidP="00B8555F">
      <w:pPr>
        <w:pStyle w:val="Default"/>
        <w:jc w:val="center"/>
        <w:rPr>
          <w:b/>
          <w:bCs/>
          <w:color w:val="auto"/>
        </w:rPr>
      </w:pPr>
      <w:r w:rsidRPr="00CC0E2A">
        <w:rPr>
          <w:b/>
          <w:bCs/>
          <w:color w:val="auto"/>
        </w:rPr>
        <w:t>O B R A Z L O Ž E N J E</w:t>
      </w:r>
    </w:p>
    <w:p w14:paraId="3962AD60" w14:textId="77777777" w:rsidR="00B8555F" w:rsidRPr="00CC0E2A" w:rsidRDefault="00B8555F" w:rsidP="00B8555F">
      <w:pPr>
        <w:pStyle w:val="Default"/>
        <w:rPr>
          <w:b/>
          <w:bCs/>
          <w:color w:val="auto"/>
        </w:rPr>
      </w:pPr>
    </w:p>
    <w:p w14:paraId="19A220CE" w14:textId="77777777" w:rsidR="00B8555F" w:rsidRPr="00CC0E2A" w:rsidRDefault="00B8555F" w:rsidP="00B8555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0E2A">
        <w:rPr>
          <w:rFonts w:ascii="Times New Roman" w:hAnsi="Times New Roman"/>
          <w:b/>
          <w:bCs/>
          <w:sz w:val="24"/>
          <w:szCs w:val="24"/>
        </w:rPr>
        <w:t xml:space="preserve">uz prijedlog </w:t>
      </w:r>
      <w:r w:rsidRPr="00CC0E2A">
        <w:rPr>
          <w:rFonts w:ascii="Times New Roman" w:hAnsi="Times New Roman"/>
          <w:b/>
          <w:sz w:val="24"/>
          <w:szCs w:val="24"/>
        </w:rPr>
        <w:t>Odluke</w:t>
      </w:r>
    </w:p>
    <w:p w14:paraId="2532658D" w14:textId="77777777" w:rsidR="003A3A9C" w:rsidRPr="003A3A9C" w:rsidRDefault="00B8555F" w:rsidP="003A3A9C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0E2A">
        <w:rPr>
          <w:rFonts w:ascii="Times New Roman" w:hAnsi="Times New Roman"/>
          <w:b/>
          <w:sz w:val="24"/>
          <w:szCs w:val="24"/>
        </w:rPr>
        <w:t>o preuzimanju nekretnin</w:t>
      </w:r>
      <w:r w:rsidR="00C52F2A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3A9C" w:rsidRPr="003A3A9C">
        <w:rPr>
          <w:rFonts w:ascii="Times New Roman" w:hAnsi="Times New Roman"/>
          <w:b/>
          <w:sz w:val="24"/>
          <w:szCs w:val="24"/>
        </w:rPr>
        <w:t xml:space="preserve">kč.br. 166/3, k.o. </w:t>
      </w:r>
      <w:proofErr w:type="spellStart"/>
      <w:r w:rsidR="003A3A9C" w:rsidRPr="003A3A9C">
        <w:rPr>
          <w:rFonts w:ascii="Times New Roman" w:hAnsi="Times New Roman"/>
          <w:b/>
          <w:sz w:val="24"/>
          <w:szCs w:val="24"/>
        </w:rPr>
        <w:t>Križovljan</w:t>
      </w:r>
      <w:proofErr w:type="spellEnd"/>
    </w:p>
    <w:p w14:paraId="196E9463" w14:textId="77777777" w:rsidR="003A3A9C" w:rsidRPr="003A3A9C" w:rsidRDefault="003A3A9C" w:rsidP="003A3A9C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3A9C">
        <w:rPr>
          <w:rFonts w:ascii="Times New Roman" w:hAnsi="Times New Roman"/>
          <w:b/>
          <w:sz w:val="24"/>
          <w:szCs w:val="24"/>
        </w:rPr>
        <w:t xml:space="preserve"> upisane kao općenarodna imovina </w:t>
      </w:r>
    </w:p>
    <w:p w14:paraId="5941FE42" w14:textId="423F5C5A" w:rsidR="00B8555F" w:rsidRPr="00CC0E2A" w:rsidRDefault="00B8555F" w:rsidP="003A3A9C">
      <w:pPr>
        <w:pStyle w:val="Bezproreda"/>
        <w:spacing w:line="276" w:lineRule="auto"/>
        <w:jc w:val="center"/>
        <w:rPr>
          <w:b/>
          <w:bCs/>
        </w:rPr>
      </w:pPr>
    </w:p>
    <w:p w14:paraId="53C40C95" w14:textId="77777777" w:rsidR="00B8555F" w:rsidRPr="00CC0E2A" w:rsidRDefault="00B8555F" w:rsidP="00B8555F">
      <w:pPr>
        <w:rPr>
          <w:b/>
        </w:rPr>
      </w:pPr>
    </w:p>
    <w:p w14:paraId="23238B78" w14:textId="77777777" w:rsidR="00B8555F" w:rsidRPr="00CC0E2A" w:rsidRDefault="00B8555F" w:rsidP="00B8555F">
      <w:pPr>
        <w:autoSpaceDE w:val="0"/>
        <w:autoSpaceDN w:val="0"/>
        <w:adjustRightInd w:val="0"/>
        <w:rPr>
          <w:b/>
          <w:bCs/>
        </w:rPr>
      </w:pPr>
      <w:r w:rsidRPr="00CC0E2A">
        <w:rPr>
          <w:rFonts w:eastAsia="SimSun"/>
          <w:b/>
          <w:lang w:eastAsia="zh-CN"/>
        </w:rPr>
        <w:t xml:space="preserve">I. </w:t>
      </w:r>
      <w:r w:rsidRPr="00CC0E2A">
        <w:rPr>
          <w:b/>
          <w:bCs/>
        </w:rPr>
        <w:t>PRAVNI TEMELJ ZA DONOŠENJE ODLUKE</w:t>
      </w:r>
    </w:p>
    <w:p w14:paraId="25AA3E2E" w14:textId="77777777" w:rsidR="00B8555F" w:rsidRPr="00CC0E2A" w:rsidRDefault="00B8555F" w:rsidP="00B8555F">
      <w:pPr>
        <w:autoSpaceDE w:val="0"/>
        <w:autoSpaceDN w:val="0"/>
        <w:adjustRightInd w:val="0"/>
        <w:rPr>
          <w:b/>
          <w:bCs/>
        </w:rPr>
      </w:pPr>
    </w:p>
    <w:p w14:paraId="0F203E69" w14:textId="77777777" w:rsidR="00B8555F" w:rsidRPr="00CC0E2A" w:rsidRDefault="00B8555F" w:rsidP="00B8555F">
      <w:pPr>
        <w:autoSpaceDE w:val="0"/>
        <w:autoSpaceDN w:val="0"/>
        <w:adjustRightInd w:val="0"/>
        <w:jc w:val="both"/>
      </w:pPr>
      <w:r w:rsidRPr="00CC0E2A">
        <w:t xml:space="preserve"> Na temelju članka </w:t>
      </w:r>
      <w:r>
        <w:t>360. i dalje</w:t>
      </w:r>
      <w:r w:rsidRPr="00CC0E2A">
        <w:t xml:space="preserve"> Zakona o vlasništvu i drugim stvarnim pravima („Narodne novine“ broj 91/96, 68/98, 137/99, 22/00, 73/00, 129/00, 114/01, 146/08, 38/09, 153/09, 143/12, 152/14), članka 35. Zakona o lokalnoj i područnoj (regionalnoj) samoupravi („Narodne novine“ broj 33/01, 60/01, 129/05, 109/07, 125/08, 36/09, 150/11, 144/12, 19/13, 137/15, 123/17, 98/19</w:t>
      </w:r>
      <w:r>
        <w:t>, 144/20</w:t>
      </w:r>
      <w:r w:rsidRPr="00CC0E2A">
        <w:t>) i članka 31. Statuta Općine Martijanec („Službeni vjesnik Varaždinske županije“ broj 10/13, 24/13, 18/18, 09/20, 14/21).</w:t>
      </w:r>
    </w:p>
    <w:p w14:paraId="6306F17F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color w:val="FF0000"/>
        </w:rPr>
      </w:pPr>
    </w:p>
    <w:p w14:paraId="1C6B8D8D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  <w:r w:rsidRPr="00CC0E2A">
        <w:rPr>
          <w:b/>
        </w:rPr>
        <w:t xml:space="preserve">II. </w:t>
      </w:r>
      <w:r w:rsidRPr="00CC0E2A">
        <w:rPr>
          <w:b/>
          <w:bCs/>
        </w:rPr>
        <w:t>OCJENA STANJA, OSNOVNA PITANJA KOJA SE TREBAJU UREDITI I SVRHA KOJA SE ŽELI POSTIĆI DONOŠENJEM ODLUKE</w:t>
      </w:r>
    </w:p>
    <w:p w14:paraId="652209BA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</w:p>
    <w:p w14:paraId="65DC048D" w14:textId="6354F150" w:rsidR="00B8555F" w:rsidRPr="00CC0E2A" w:rsidRDefault="00B8555F" w:rsidP="00B8555F">
      <w:pPr>
        <w:autoSpaceDE w:val="0"/>
        <w:autoSpaceDN w:val="0"/>
        <w:adjustRightInd w:val="0"/>
        <w:jc w:val="both"/>
        <w:rPr>
          <w:bCs/>
        </w:rPr>
      </w:pPr>
      <w:r w:rsidRPr="00CC0E2A">
        <w:rPr>
          <w:bCs/>
        </w:rPr>
        <w:t xml:space="preserve">U ZK ulošku broj </w:t>
      </w:r>
      <w:r w:rsidR="003A3A9C">
        <w:rPr>
          <w:bCs/>
        </w:rPr>
        <w:t>1611</w:t>
      </w:r>
      <w:r w:rsidRPr="00CC0E2A">
        <w:rPr>
          <w:bCs/>
        </w:rPr>
        <w:t xml:space="preserve">, k.o. </w:t>
      </w:r>
      <w:proofErr w:type="spellStart"/>
      <w:r w:rsidR="003A3A9C">
        <w:rPr>
          <w:bCs/>
        </w:rPr>
        <w:t>Križovljan</w:t>
      </w:r>
      <w:proofErr w:type="spellEnd"/>
      <w:r w:rsidRPr="00CC0E2A">
        <w:rPr>
          <w:bCs/>
        </w:rPr>
        <w:t xml:space="preserve"> upisana je kč.br. </w:t>
      </w:r>
      <w:r w:rsidR="003A3A9C">
        <w:rPr>
          <w:bCs/>
        </w:rPr>
        <w:t>166/3</w:t>
      </w:r>
      <w:r w:rsidRPr="00CC0E2A">
        <w:rPr>
          <w:bCs/>
        </w:rPr>
        <w:t>, opisan</w:t>
      </w:r>
      <w:r w:rsidR="003A3A9C">
        <w:rPr>
          <w:bCs/>
        </w:rPr>
        <w:t>a kao</w:t>
      </w:r>
      <w:r w:rsidRPr="00CC0E2A">
        <w:rPr>
          <w:bCs/>
        </w:rPr>
        <w:t xml:space="preserve"> </w:t>
      </w:r>
      <w:r w:rsidR="003A3A9C" w:rsidRPr="003A3A9C">
        <w:rPr>
          <w:shd w:val="clear" w:color="auto" w:fill="FFFFFF"/>
        </w:rPr>
        <w:t>DRUŠTVENI DOM, IGRALIŠTE U KRIŽOVLJANU, ukupne površine 1007 m²,</w:t>
      </w:r>
      <w:r w:rsidRPr="00CC0E2A">
        <w:rPr>
          <w:bCs/>
        </w:rPr>
        <w:t xml:space="preserve"> </w:t>
      </w:r>
      <w:r w:rsidR="002E58EA">
        <w:rPr>
          <w:bCs/>
        </w:rPr>
        <w:t xml:space="preserve">u </w:t>
      </w:r>
      <w:proofErr w:type="spellStart"/>
      <w:r w:rsidR="002E58EA">
        <w:rPr>
          <w:bCs/>
        </w:rPr>
        <w:t>vlastovnicu</w:t>
      </w:r>
      <w:proofErr w:type="spellEnd"/>
      <w:r w:rsidR="002E58EA">
        <w:rPr>
          <w:bCs/>
        </w:rPr>
        <w:t xml:space="preserve"> upisana kao općenarodna imovina – </w:t>
      </w:r>
      <w:r w:rsidR="003A3A9C" w:rsidRPr="003A3A9C">
        <w:rPr>
          <w:shd w:val="clear" w:color="auto" w:fill="FFFFFF"/>
        </w:rPr>
        <w:t xml:space="preserve">pod upravljanjem Narodnog odbora Martijanec, predano na upotrebu Dobrovoljnom vatrogasnom društvu </w:t>
      </w:r>
      <w:proofErr w:type="spellStart"/>
      <w:r w:rsidR="003A3A9C" w:rsidRPr="003A3A9C">
        <w:rPr>
          <w:shd w:val="clear" w:color="auto" w:fill="FFFFFF"/>
        </w:rPr>
        <w:t>Križovljan</w:t>
      </w:r>
      <w:proofErr w:type="spellEnd"/>
      <w:r w:rsidRPr="00CC0E2A">
        <w:rPr>
          <w:bCs/>
        </w:rPr>
        <w:t xml:space="preserve">. U posjedovnom listu broj </w:t>
      </w:r>
      <w:r w:rsidR="003A3A9C">
        <w:rPr>
          <w:bCs/>
        </w:rPr>
        <w:t>804</w:t>
      </w:r>
      <w:r w:rsidRPr="00CC0E2A">
        <w:rPr>
          <w:bCs/>
        </w:rPr>
        <w:t xml:space="preserve">, k.o. </w:t>
      </w:r>
      <w:proofErr w:type="spellStart"/>
      <w:r w:rsidR="003A3A9C">
        <w:rPr>
          <w:bCs/>
        </w:rPr>
        <w:t>Križovljan</w:t>
      </w:r>
      <w:proofErr w:type="spellEnd"/>
      <w:r w:rsidRPr="00CC0E2A">
        <w:rPr>
          <w:bCs/>
        </w:rPr>
        <w:t xml:space="preserve"> kao </w:t>
      </w:r>
      <w:r w:rsidR="002E58EA">
        <w:rPr>
          <w:bCs/>
        </w:rPr>
        <w:t>posjednik</w:t>
      </w:r>
      <w:r w:rsidRPr="00CC0E2A">
        <w:rPr>
          <w:bCs/>
        </w:rPr>
        <w:t xml:space="preserve"> </w:t>
      </w:r>
      <w:r>
        <w:rPr>
          <w:bCs/>
        </w:rPr>
        <w:t>upisa</w:t>
      </w:r>
      <w:r w:rsidR="003A3A9C">
        <w:rPr>
          <w:bCs/>
        </w:rPr>
        <w:t xml:space="preserve">na je Općina Martijanec – </w:t>
      </w:r>
      <w:proofErr w:type="spellStart"/>
      <w:r w:rsidR="003A3A9C">
        <w:rPr>
          <w:bCs/>
        </w:rPr>
        <w:t>mjes</w:t>
      </w:r>
      <w:proofErr w:type="spellEnd"/>
      <w:r w:rsidR="003A3A9C">
        <w:rPr>
          <w:bCs/>
        </w:rPr>
        <w:t xml:space="preserve">. </w:t>
      </w:r>
      <w:proofErr w:type="spellStart"/>
      <w:r w:rsidR="003A3A9C">
        <w:rPr>
          <w:bCs/>
        </w:rPr>
        <w:t>odb</w:t>
      </w:r>
      <w:proofErr w:type="spellEnd"/>
      <w:r w:rsidR="003A3A9C">
        <w:rPr>
          <w:bCs/>
        </w:rPr>
        <w:t xml:space="preserve">. </w:t>
      </w:r>
      <w:proofErr w:type="spellStart"/>
      <w:r w:rsidR="003A3A9C">
        <w:rPr>
          <w:bCs/>
        </w:rPr>
        <w:t>Križovljan</w:t>
      </w:r>
      <w:proofErr w:type="spellEnd"/>
      <w:r w:rsidR="003A3A9C">
        <w:rPr>
          <w:bCs/>
        </w:rPr>
        <w:t>, Varaždinska 64, Martijanec.</w:t>
      </w:r>
    </w:p>
    <w:p w14:paraId="44A78936" w14:textId="5E44C076" w:rsidR="00B8555F" w:rsidRPr="00CC0E2A" w:rsidRDefault="00B8555F" w:rsidP="00B8555F">
      <w:pPr>
        <w:autoSpaceDE w:val="0"/>
        <w:autoSpaceDN w:val="0"/>
        <w:adjustRightInd w:val="0"/>
        <w:jc w:val="both"/>
        <w:rPr>
          <w:bCs/>
        </w:rPr>
      </w:pPr>
      <w:r w:rsidRPr="00CC0E2A">
        <w:rPr>
          <w:bCs/>
        </w:rPr>
        <w:t>Temeljem odredbi Zakona o vlasništvu i drugim stvarnim pravima (članak 360. i dalje) i stupanjem na snagu toga zakona predmetna nekretnina na kojoj je upisano društveno vlasništvo</w:t>
      </w:r>
      <w:r w:rsidR="002E58EA">
        <w:rPr>
          <w:bCs/>
        </w:rPr>
        <w:t>, općenarodna imovina,</w:t>
      </w:r>
      <w:r w:rsidRPr="00CC0E2A">
        <w:rPr>
          <w:bCs/>
        </w:rPr>
        <w:t xml:space="preserve"> postala je vlasništvo jedinice lokalne samouprave koja je pravni sljednik </w:t>
      </w:r>
      <w:r>
        <w:rPr>
          <w:bCs/>
        </w:rPr>
        <w:t>upisanog korisnika</w:t>
      </w:r>
      <w:r w:rsidRPr="00CC0E2A">
        <w:rPr>
          <w:bCs/>
        </w:rPr>
        <w:t xml:space="preserve"> koj</w:t>
      </w:r>
      <w:r>
        <w:rPr>
          <w:bCs/>
        </w:rPr>
        <w:t>i</w:t>
      </w:r>
      <w:r w:rsidRPr="00CC0E2A">
        <w:rPr>
          <w:bCs/>
        </w:rPr>
        <w:t xml:space="preserve"> je naznačen kao organ upravljanja odnosno korištenja.   </w:t>
      </w:r>
    </w:p>
    <w:p w14:paraId="6A47BD59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5D37EC47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  <w:r w:rsidRPr="00CC0E2A">
        <w:rPr>
          <w:b/>
        </w:rPr>
        <w:t>III.</w:t>
      </w:r>
      <w:r w:rsidRPr="00CC0E2A">
        <w:t xml:space="preserve"> </w:t>
      </w:r>
      <w:r w:rsidRPr="00CC0E2A">
        <w:rPr>
          <w:b/>
          <w:bCs/>
        </w:rPr>
        <w:t xml:space="preserve">OCJENA SREDSTAVA POTREBNIH ZA PROVOĐENJE OPĆEG AKTA TE NAČIN KAKO ĆE SE OSIGURATI </w:t>
      </w:r>
    </w:p>
    <w:p w14:paraId="45703DAE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</w:p>
    <w:p w14:paraId="7DFB0689" w14:textId="77777777" w:rsidR="00B8555F" w:rsidRPr="00CC0E2A" w:rsidRDefault="00B8555F" w:rsidP="00B8555F">
      <w:pPr>
        <w:jc w:val="both"/>
      </w:pPr>
      <w:r w:rsidRPr="00CC0E2A">
        <w:t xml:space="preserve">Za provedbu ove Odluke nije potrebno osigurati sredstva u Proračunu Općine Martijanec. </w:t>
      </w:r>
    </w:p>
    <w:p w14:paraId="2236BD2B" w14:textId="77777777" w:rsidR="00B8555F" w:rsidRPr="00CC0E2A" w:rsidRDefault="00B8555F" w:rsidP="00B8555F">
      <w:pPr>
        <w:jc w:val="both"/>
        <w:rPr>
          <w:color w:val="FF0000"/>
        </w:rPr>
      </w:pPr>
    </w:p>
    <w:p w14:paraId="2903D6CA" w14:textId="77777777" w:rsidR="00B8555F" w:rsidRPr="00CC0E2A" w:rsidRDefault="00B8555F" w:rsidP="00B8555F">
      <w:pPr>
        <w:jc w:val="both"/>
        <w:rPr>
          <w:color w:val="FF0000"/>
        </w:rPr>
      </w:pPr>
    </w:p>
    <w:p w14:paraId="1353D7C1" w14:textId="77777777" w:rsidR="00B8555F" w:rsidRPr="00CC0E2A" w:rsidRDefault="00B8555F" w:rsidP="00B8555F">
      <w:pPr>
        <w:autoSpaceDE w:val="0"/>
        <w:autoSpaceDN w:val="0"/>
        <w:adjustRightInd w:val="0"/>
        <w:rPr>
          <w:color w:val="FF0000"/>
        </w:rPr>
      </w:pPr>
    </w:p>
    <w:p w14:paraId="1288CED3" w14:textId="77777777" w:rsidR="00B8555F" w:rsidRPr="00CC0E2A" w:rsidRDefault="00B8555F" w:rsidP="00B8555F">
      <w:pPr>
        <w:jc w:val="center"/>
        <w:rPr>
          <w:rFonts w:eastAsia="Calibri"/>
          <w:color w:val="FF0000"/>
          <w:lang w:eastAsia="en-US"/>
        </w:rPr>
      </w:pPr>
    </w:p>
    <w:p w14:paraId="2573219C" w14:textId="77777777" w:rsidR="00B8555F" w:rsidRPr="00CC0E2A" w:rsidRDefault="00B8555F" w:rsidP="00B8555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C51EE46" w14:textId="5A2CAF12" w:rsidR="00A57DFE" w:rsidRPr="00A57DFE" w:rsidRDefault="00A57DFE" w:rsidP="001E1C89">
      <w:pPr>
        <w:spacing w:after="200" w:line="276" w:lineRule="auto"/>
        <w:rPr>
          <w:sz w:val="22"/>
          <w:szCs w:val="22"/>
          <w:lang w:eastAsia="en-US"/>
        </w:rPr>
      </w:pPr>
    </w:p>
    <w:sectPr w:rsidR="00A57DFE" w:rsidRPr="00A57DFE" w:rsidSect="00A57DFE">
      <w:pgSz w:w="11906" w:h="16838"/>
      <w:pgMar w:top="993" w:right="1417" w:bottom="851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F73"/>
    <w:multiLevelType w:val="hybridMultilevel"/>
    <w:tmpl w:val="D88C2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5FE"/>
    <w:multiLevelType w:val="hybridMultilevel"/>
    <w:tmpl w:val="DF4E2D6A"/>
    <w:lvl w:ilvl="0" w:tplc="59FEE9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01614"/>
    <w:multiLevelType w:val="hybridMultilevel"/>
    <w:tmpl w:val="2BF25938"/>
    <w:lvl w:ilvl="0" w:tplc="D7149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42054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57178">
    <w:abstractNumId w:val="0"/>
  </w:num>
  <w:num w:numId="3" w16cid:durableId="177027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B1"/>
    <w:rsid w:val="00022CE6"/>
    <w:rsid w:val="00024332"/>
    <w:rsid w:val="0003121A"/>
    <w:rsid w:val="00043511"/>
    <w:rsid w:val="0009304F"/>
    <w:rsid w:val="00097F50"/>
    <w:rsid w:val="000C0E00"/>
    <w:rsid w:val="000D5DB8"/>
    <w:rsid w:val="000E29A9"/>
    <w:rsid w:val="00101C52"/>
    <w:rsid w:val="0011313C"/>
    <w:rsid w:val="001505F2"/>
    <w:rsid w:val="001606A1"/>
    <w:rsid w:val="0016761B"/>
    <w:rsid w:val="001776AF"/>
    <w:rsid w:val="00182809"/>
    <w:rsid w:val="0018588E"/>
    <w:rsid w:val="001B3B58"/>
    <w:rsid w:val="001E1C89"/>
    <w:rsid w:val="001F52E9"/>
    <w:rsid w:val="00214001"/>
    <w:rsid w:val="00231D1B"/>
    <w:rsid w:val="002821A8"/>
    <w:rsid w:val="00295C32"/>
    <w:rsid w:val="002D23AA"/>
    <w:rsid w:val="002D695C"/>
    <w:rsid w:val="002E58EA"/>
    <w:rsid w:val="002E6F80"/>
    <w:rsid w:val="002F4472"/>
    <w:rsid w:val="003209D0"/>
    <w:rsid w:val="003851E2"/>
    <w:rsid w:val="00385760"/>
    <w:rsid w:val="003A3A9C"/>
    <w:rsid w:val="003B0777"/>
    <w:rsid w:val="00440882"/>
    <w:rsid w:val="00444631"/>
    <w:rsid w:val="0044573A"/>
    <w:rsid w:val="004664A8"/>
    <w:rsid w:val="00467F42"/>
    <w:rsid w:val="004C3EBF"/>
    <w:rsid w:val="00533CF6"/>
    <w:rsid w:val="0054152C"/>
    <w:rsid w:val="0054398A"/>
    <w:rsid w:val="005542C0"/>
    <w:rsid w:val="0057103E"/>
    <w:rsid w:val="0057276F"/>
    <w:rsid w:val="00580F66"/>
    <w:rsid w:val="005C6048"/>
    <w:rsid w:val="005E5DEC"/>
    <w:rsid w:val="00602077"/>
    <w:rsid w:val="006125A3"/>
    <w:rsid w:val="00666648"/>
    <w:rsid w:val="00670895"/>
    <w:rsid w:val="006A6517"/>
    <w:rsid w:val="006F5D4E"/>
    <w:rsid w:val="0070618E"/>
    <w:rsid w:val="00733D02"/>
    <w:rsid w:val="0078313C"/>
    <w:rsid w:val="00795123"/>
    <w:rsid w:val="007D6BB1"/>
    <w:rsid w:val="00800728"/>
    <w:rsid w:val="0080419C"/>
    <w:rsid w:val="0085116C"/>
    <w:rsid w:val="008870BA"/>
    <w:rsid w:val="008924CB"/>
    <w:rsid w:val="008970B1"/>
    <w:rsid w:val="008B07F5"/>
    <w:rsid w:val="008B4FD0"/>
    <w:rsid w:val="008B62FA"/>
    <w:rsid w:val="008C19D1"/>
    <w:rsid w:val="008E319A"/>
    <w:rsid w:val="00902365"/>
    <w:rsid w:val="0093241E"/>
    <w:rsid w:val="00974F15"/>
    <w:rsid w:val="0099001A"/>
    <w:rsid w:val="009A5583"/>
    <w:rsid w:val="009F0A58"/>
    <w:rsid w:val="00A2141A"/>
    <w:rsid w:val="00A442AC"/>
    <w:rsid w:val="00A469EB"/>
    <w:rsid w:val="00A57DFE"/>
    <w:rsid w:val="00AC442F"/>
    <w:rsid w:val="00AE0AEB"/>
    <w:rsid w:val="00AF608D"/>
    <w:rsid w:val="00B41648"/>
    <w:rsid w:val="00B6434F"/>
    <w:rsid w:val="00B7448F"/>
    <w:rsid w:val="00B8555F"/>
    <w:rsid w:val="00B960AC"/>
    <w:rsid w:val="00B979F4"/>
    <w:rsid w:val="00C27EDA"/>
    <w:rsid w:val="00C33809"/>
    <w:rsid w:val="00C45867"/>
    <w:rsid w:val="00C52F2A"/>
    <w:rsid w:val="00C84DD4"/>
    <w:rsid w:val="00C9125A"/>
    <w:rsid w:val="00C9375F"/>
    <w:rsid w:val="00CB3847"/>
    <w:rsid w:val="00CD1B46"/>
    <w:rsid w:val="00D052B4"/>
    <w:rsid w:val="00D52DA5"/>
    <w:rsid w:val="00D6765A"/>
    <w:rsid w:val="00D73EBE"/>
    <w:rsid w:val="00D75D39"/>
    <w:rsid w:val="00D834E2"/>
    <w:rsid w:val="00DD3A9F"/>
    <w:rsid w:val="00DD7ACA"/>
    <w:rsid w:val="00DE114F"/>
    <w:rsid w:val="00DE711D"/>
    <w:rsid w:val="00E128A8"/>
    <w:rsid w:val="00E50710"/>
    <w:rsid w:val="00E83444"/>
    <w:rsid w:val="00E922D5"/>
    <w:rsid w:val="00EA43A2"/>
    <w:rsid w:val="00EA6ECD"/>
    <w:rsid w:val="00EB4FEE"/>
    <w:rsid w:val="00F33D1A"/>
    <w:rsid w:val="00F522EA"/>
    <w:rsid w:val="00F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9276A20"/>
  <w15:docId w15:val="{FABBFBF2-7D1B-4401-A636-6D9797B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eastAsiaTheme="majorEastAsia"/>
      <w:b/>
      <w:bCs/>
      <w:color w:val="365F91" w:themeColor="accent1" w:themeShade="BF"/>
    </w:rPr>
  </w:style>
  <w:style w:type="paragraph" w:styleId="Bezproreda">
    <w:name w:val="No Spacing"/>
    <w:uiPriority w:val="1"/>
    <w:qFormat/>
    <w:rsid w:val="007D6BB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BB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nhideWhenUsed/>
    <w:rsid w:val="00DE114F"/>
    <w:rPr>
      <w:color w:val="0000FF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6765A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6765A"/>
    <w:pPr>
      <w:jc w:val="both"/>
    </w:pPr>
    <w:rPr>
      <w:rFonts w:eastAsiaTheme="minorHAns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676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507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507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50</cp:revision>
  <cp:lastPrinted>2022-12-13T12:35:00Z</cp:lastPrinted>
  <dcterms:created xsi:type="dcterms:W3CDTF">2020-04-15T13:29:00Z</dcterms:created>
  <dcterms:modified xsi:type="dcterms:W3CDTF">2022-12-13T12:38:00Z</dcterms:modified>
</cp:coreProperties>
</file>