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E5F1" w14:textId="77777777" w:rsidR="00603B3D" w:rsidRPr="00727AF3" w:rsidRDefault="00993808" w:rsidP="00993808">
      <w:pPr>
        <w:pStyle w:val="Default"/>
        <w:jc w:val="right"/>
        <w:rPr>
          <w:rFonts w:ascii="Garamond" w:hAnsi="Garamond" w:cs="Times New Roman"/>
          <w:b/>
          <w:color w:val="auto"/>
          <w:u w:val="single"/>
        </w:rPr>
      </w:pPr>
      <w:r w:rsidRPr="00727AF3">
        <w:rPr>
          <w:rFonts w:ascii="Garamond" w:hAnsi="Garamond" w:cs="Times New Roman"/>
          <w:b/>
          <w:color w:val="auto"/>
          <w:u w:val="single"/>
        </w:rPr>
        <w:t>PRIJEDLOG</w:t>
      </w:r>
    </w:p>
    <w:p w14:paraId="2BEE2E03" w14:textId="0F8B3F86" w:rsidR="00004626" w:rsidRPr="00934C94" w:rsidRDefault="0000462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Na temelju članka 13. Zakona o grobljima (</w:t>
      </w:r>
      <w:r w:rsidR="00DA5B1B" w:rsidRPr="00934C94">
        <w:rPr>
          <w:rFonts w:ascii="Garamond" w:hAnsi="Garamond" w:cs="Times New Roman"/>
          <w:color w:val="auto"/>
        </w:rPr>
        <w:t>Narodne novine</w:t>
      </w:r>
      <w:r w:rsidRPr="00934C94">
        <w:rPr>
          <w:rFonts w:ascii="Garamond" w:hAnsi="Garamond" w:cs="Times New Roman"/>
          <w:color w:val="auto"/>
        </w:rPr>
        <w:t xml:space="preserve"> br</w:t>
      </w:r>
      <w:r w:rsidR="00FB304D" w:rsidRPr="00934C94">
        <w:rPr>
          <w:rFonts w:ascii="Garamond" w:hAnsi="Garamond" w:cs="Times New Roman"/>
          <w:color w:val="auto"/>
        </w:rPr>
        <w:t>oj</w:t>
      </w:r>
      <w:r w:rsidRPr="00934C94">
        <w:rPr>
          <w:rFonts w:ascii="Garamond" w:hAnsi="Garamond" w:cs="Times New Roman"/>
          <w:color w:val="auto"/>
        </w:rPr>
        <w:t xml:space="preserve"> 19/98</w:t>
      </w:r>
      <w:r w:rsidR="00FB304D" w:rsidRPr="00934C94">
        <w:rPr>
          <w:rFonts w:ascii="Garamond" w:hAnsi="Garamond" w:cs="Times New Roman"/>
          <w:color w:val="auto"/>
        </w:rPr>
        <w:t>, 50/12 i 89/17</w:t>
      </w:r>
      <w:r w:rsidR="00A8379E">
        <w:rPr>
          <w:rFonts w:ascii="Garamond" w:hAnsi="Garamond" w:cs="Times New Roman"/>
          <w:color w:val="auto"/>
        </w:rPr>
        <w:t>)</w:t>
      </w:r>
      <w:r w:rsidRPr="00934C94">
        <w:rPr>
          <w:rFonts w:ascii="Garamond" w:hAnsi="Garamond" w:cs="Times New Roman"/>
          <w:color w:val="auto"/>
        </w:rPr>
        <w:t xml:space="preserve"> </w:t>
      </w:r>
      <w:r w:rsidR="003800C8" w:rsidRPr="00934C94">
        <w:rPr>
          <w:rFonts w:ascii="Garamond" w:hAnsi="Garamond" w:cs="Times New Roman"/>
          <w:color w:val="auto"/>
        </w:rPr>
        <w:t xml:space="preserve">i </w:t>
      </w:r>
      <w:r w:rsidR="00DA5B1B" w:rsidRPr="00934C94">
        <w:rPr>
          <w:rFonts w:ascii="Garamond" w:hAnsi="Garamond" w:cs="Times New Roman"/>
          <w:color w:val="auto"/>
        </w:rPr>
        <w:t xml:space="preserve">članka </w:t>
      </w:r>
      <w:r w:rsidR="00303BC4">
        <w:rPr>
          <w:rFonts w:ascii="Garamond" w:hAnsi="Garamond" w:cs="Times New Roman"/>
          <w:color w:val="auto"/>
        </w:rPr>
        <w:t>3. stavka 5</w:t>
      </w:r>
      <w:r w:rsidRPr="00934C94">
        <w:rPr>
          <w:rFonts w:ascii="Garamond" w:hAnsi="Garamond" w:cs="Times New Roman"/>
          <w:color w:val="auto"/>
        </w:rPr>
        <w:t xml:space="preserve">. </w:t>
      </w:r>
      <w:r w:rsidR="002C6708" w:rsidRPr="00934C94">
        <w:rPr>
          <w:rFonts w:ascii="Garamond" w:hAnsi="Garamond" w:cs="Times New Roman"/>
          <w:color w:val="auto"/>
        </w:rPr>
        <w:t>Odluke o upravljanju grobljima na području Općine Martijanec</w:t>
      </w:r>
      <w:r w:rsidRPr="00934C94">
        <w:rPr>
          <w:rFonts w:ascii="Garamond" w:hAnsi="Garamond" w:cs="Times New Roman"/>
          <w:color w:val="auto"/>
        </w:rPr>
        <w:t xml:space="preserve"> </w:t>
      </w:r>
      <w:r w:rsidR="000A731D" w:rsidRPr="00B8640C">
        <w:rPr>
          <w:rFonts w:ascii="Garamond" w:hAnsi="Garamond" w:cs="Times New Roman"/>
          <w:b/>
          <w:bCs/>
          <w:color w:val="auto"/>
        </w:rPr>
        <w:t>Općinsko vijeće Općine</w:t>
      </w:r>
      <w:r w:rsidR="004465BD" w:rsidRPr="00B8640C">
        <w:rPr>
          <w:rFonts w:ascii="Garamond" w:hAnsi="Garamond" w:cs="Times New Roman"/>
          <w:b/>
          <w:bCs/>
          <w:color w:val="auto"/>
        </w:rPr>
        <w:t xml:space="preserve"> Martijanec</w:t>
      </w:r>
      <w:r w:rsidR="000A731D" w:rsidRPr="00B8640C">
        <w:rPr>
          <w:rFonts w:ascii="Garamond" w:hAnsi="Garamond" w:cs="Times New Roman"/>
          <w:b/>
          <w:bCs/>
          <w:color w:val="auto"/>
        </w:rPr>
        <w:t xml:space="preserve"> na </w:t>
      </w:r>
      <w:r w:rsidR="00B8640C" w:rsidRPr="00B8640C">
        <w:rPr>
          <w:rFonts w:ascii="Garamond" w:hAnsi="Garamond" w:cs="Times New Roman"/>
          <w:b/>
          <w:bCs/>
          <w:color w:val="auto"/>
        </w:rPr>
        <w:t>20.</w:t>
      </w:r>
      <w:r w:rsidR="000A731D" w:rsidRPr="00B8640C">
        <w:rPr>
          <w:rFonts w:ascii="Garamond" w:hAnsi="Garamond" w:cs="Times New Roman"/>
          <w:b/>
          <w:bCs/>
          <w:color w:val="auto"/>
        </w:rPr>
        <w:t xml:space="preserve"> sjednici održanoj dana </w:t>
      </w:r>
      <w:r w:rsidR="00B8640C" w:rsidRPr="00B8640C">
        <w:rPr>
          <w:rFonts w:ascii="Garamond" w:hAnsi="Garamond" w:cs="Times New Roman"/>
          <w:b/>
          <w:bCs/>
          <w:color w:val="auto"/>
        </w:rPr>
        <w:t xml:space="preserve">20. prosinca </w:t>
      </w:r>
      <w:r w:rsidR="000A731D" w:rsidRPr="00B8640C">
        <w:rPr>
          <w:rFonts w:ascii="Garamond" w:hAnsi="Garamond" w:cs="Times New Roman"/>
          <w:b/>
          <w:bCs/>
          <w:color w:val="auto"/>
        </w:rPr>
        <w:t xml:space="preserve">2023. godine </w:t>
      </w:r>
      <w:r w:rsidRPr="00B8640C">
        <w:rPr>
          <w:rFonts w:ascii="Garamond" w:hAnsi="Garamond" w:cs="Times New Roman"/>
          <w:b/>
          <w:bCs/>
          <w:color w:val="auto"/>
        </w:rPr>
        <w:t>don</w:t>
      </w:r>
      <w:r w:rsidR="0083515C" w:rsidRPr="00B8640C">
        <w:rPr>
          <w:rFonts w:ascii="Garamond" w:hAnsi="Garamond" w:cs="Times New Roman"/>
          <w:b/>
          <w:bCs/>
          <w:color w:val="auto"/>
        </w:rPr>
        <w:t>osi</w:t>
      </w:r>
      <w:r w:rsidRPr="00934C94">
        <w:rPr>
          <w:rFonts w:ascii="Garamond" w:hAnsi="Garamond" w:cs="Times New Roman"/>
          <w:color w:val="auto"/>
        </w:rPr>
        <w:t xml:space="preserve"> </w:t>
      </w:r>
    </w:p>
    <w:p w14:paraId="6B67EC4C" w14:textId="77777777" w:rsidR="001C4238" w:rsidRPr="00934C94" w:rsidRDefault="001C4238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14:paraId="0CE11D31" w14:textId="0BCAC90D" w:rsidR="00004626" w:rsidRPr="00934C94" w:rsidRDefault="00303BC4" w:rsidP="0099759C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>PRIJEDLOG ODLUKE</w:t>
      </w:r>
    </w:p>
    <w:p w14:paraId="3329A4C3" w14:textId="77777777" w:rsidR="00004626" w:rsidRPr="00934C94" w:rsidRDefault="001C4238" w:rsidP="0099759C">
      <w:pPr>
        <w:pStyle w:val="Default"/>
        <w:jc w:val="center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o visini </w:t>
      </w:r>
      <w:r w:rsidR="004465BD" w:rsidRPr="00934C94">
        <w:rPr>
          <w:rFonts w:ascii="Garamond" w:hAnsi="Garamond" w:cs="Times New Roman"/>
          <w:b/>
          <w:bCs/>
          <w:color w:val="auto"/>
        </w:rPr>
        <w:t>grobnih naknada</w:t>
      </w:r>
    </w:p>
    <w:p w14:paraId="5FA29D03" w14:textId="77777777" w:rsidR="0083515C" w:rsidRPr="00934C94" w:rsidRDefault="0083515C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14:paraId="7C6E6390" w14:textId="77777777" w:rsidR="0099759C" w:rsidRPr="00934C94" w:rsidRDefault="00004626" w:rsidP="00F710F6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>Članak 1.</w:t>
      </w:r>
    </w:p>
    <w:p w14:paraId="31EE8599" w14:textId="71D8CDC7" w:rsidR="00967B6D" w:rsidRPr="00934C94" w:rsidRDefault="00004626" w:rsidP="00967B6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Ov</w:t>
      </w:r>
      <w:r w:rsidR="00303BC4">
        <w:rPr>
          <w:rFonts w:ascii="Garamond" w:hAnsi="Garamond" w:cs="Times New Roman"/>
          <w:color w:val="auto"/>
        </w:rPr>
        <w:t>i</w:t>
      </w:r>
      <w:r w:rsidRPr="00934C94">
        <w:rPr>
          <w:rFonts w:ascii="Garamond" w:hAnsi="Garamond" w:cs="Times New Roman"/>
          <w:color w:val="auto"/>
        </w:rPr>
        <w:t xml:space="preserve">m se </w:t>
      </w:r>
      <w:r w:rsidR="00303BC4">
        <w:rPr>
          <w:rFonts w:ascii="Garamond" w:hAnsi="Garamond" w:cs="Times New Roman"/>
          <w:color w:val="auto"/>
        </w:rPr>
        <w:t xml:space="preserve">Prijedlogom </w:t>
      </w:r>
      <w:r w:rsidRPr="00934C94">
        <w:rPr>
          <w:rFonts w:ascii="Garamond" w:hAnsi="Garamond" w:cs="Times New Roman"/>
          <w:color w:val="auto"/>
        </w:rPr>
        <w:t>Odluk</w:t>
      </w:r>
      <w:r w:rsidR="00303BC4">
        <w:rPr>
          <w:rFonts w:ascii="Garamond" w:hAnsi="Garamond" w:cs="Times New Roman"/>
          <w:color w:val="auto"/>
        </w:rPr>
        <w:t>e o visini grobnih naknada (dalje u tekstu: Odluka)</w:t>
      </w:r>
      <w:r w:rsidRPr="00934C94">
        <w:rPr>
          <w:rFonts w:ascii="Garamond" w:hAnsi="Garamond" w:cs="Times New Roman"/>
          <w:color w:val="auto"/>
        </w:rPr>
        <w:t xml:space="preserve"> </w:t>
      </w:r>
      <w:r w:rsidR="004465BD" w:rsidRPr="00934C94">
        <w:rPr>
          <w:rFonts w:ascii="Garamond" w:hAnsi="Garamond" w:cs="Times New Roman"/>
          <w:color w:val="auto"/>
        </w:rPr>
        <w:t>utvrđuje:</w:t>
      </w:r>
    </w:p>
    <w:p w14:paraId="268802D8" w14:textId="77777777" w:rsidR="004465BD" w:rsidRPr="00934C94" w:rsidRDefault="004465BD" w:rsidP="00967B6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visina naknade za dodjelu grobnog mjesta na korištenje na neodređeno vrijeme</w:t>
      </w:r>
    </w:p>
    <w:p w14:paraId="4AE1DE27" w14:textId="77777777" w:rsidR="004465BD" w:rsidRPr="00934C94" w:rsidRDefault="00FC7365" w:rsidP="004465B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visina</w:t>
      </w:r>
      <w:r w:rsidR="004465BD" w:rsidRPr="00934C94">
        <w:rPr>
          <w:rFonts w:ascii="Garamond" w:hAnsi="Garamond" w:cs="Times New Roman"/>
          <w:color w:val="auto"/>
        </w:rPr>
        <w:t xml:space="preserve"> godišnje naknade za korištenje grobnog mjesta</w:t>
      </w:r>
    </w:p>
    <w:p w14:paraId="56145529" w14:textId="77777777" w:rsidR="004465BD" w:rsidRPr="00934C94" w:rsidRDefault="00FC7365" w:rsidP="004465B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>
        <w:rPr>
          <w:rFonts w:ascii="Garamond" w:hAnsi="Garamond" w:cs="Times New Roman"/>
          <w:color w:val="auto"/>
        </w:rPr>
        <w:t>visina</w:t>
      </w:r>
      <w:r w:rsidR="004465BD" w:rsidRPr="00934C94">
        <w:rPr>
          <w:rFonts w:ascii="Garamond" w:hAnsi="Garamond" w:cs="Times New Roman"/>
          <w:color w:val="auto"/>
        </w:rPr>
        <w:t xml:space="preserve"> naknade</w:t>
      </w:r>
      <w:r w:rsidR="0012312F">
        <w:rPr>
          <w:rFonts w:ascii="Garamond" w:hAnsi="Garamond" w:cs="Times New Roman"/>
          <w:color w:val="auto"/>
        </w:rPr>
        <w:t xml:space="preserve"> za izvođenje radova na groblju</w:t>
      </w:r>
    </w:p>
    <w:p w14:paraId="45D16899" w14:textId="5E0254B0" w:rsidR="0083515C" w:rsidRPr="00E74908" w:rsidRDefault="00F710F6" w:rsidP="00FB304D">
      <w:pPr>
        <w:pStyle w:val="Default"/>
        <w:numPr>
          <w:ilvl w:val="0"/>
          <w:numId w:val="4"/>
        </w:numPr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ostale naknade</w:t>
      </w:r>
      <w:r w:rsidR="00967B6D" w:rsidRPr="00934C94">
        <w:rPr>
          <w:rFonts w:ascii="Garamond" w:hAnsi="Garamond" w:cs="Times New Roman"/>
          <w:color w:val="auto"/>
        </w:rPr>
        <w:t>.</w:t>
      </w:r>
    </w:p>
    <w:p w14:paraId="0DA69BF0" w14:textId="77777777" w:rsidR="0099759C" w:rsidRPr="00934C94" w:rsidRDefault="00004626" w:rsidP="00F710F6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>Članak 2.</w:t>
      </w:r>
    </w:p>
    <w:p w14:paraId="2746BA93" w14:textId="0064344A" w:rsidR="002063AC" w:rsidRPr="00934C94" w:rsidRDefault="00AD3198" w:rsidP="00FB304D">
      <w:pPr>
        <w:pStyle w:val="Default"/>
        <w:jc w:val="both"/>
        <w:rPr>
          <w:rFonts w:ascii="Garamond" w:hAnsi="Garamond" w:cs="Times New Roman"/>
          <w:bCs/>
          <w:color w:val="auto"/>
        </w:rPr>
      </w:pPr>
      <w:r w:rsidRPr="00934C94">
        <w:rPr>
          <w:rFonts w:ascii="Garamond" w:hAnsi="Garamond" w:cs="Times New Roman"/>
          <w:bCs/>
          <w:color w:val="auto"/>
        </w:rPr>
        <w:t xml:space="preserve">Naknada za </w:t>
      </w:r>
      <w:r w:rsidR="00F710F6" w:rsidRPr="00934C94">
        <w:rPr>
          <w:rFonts w:ascii="Garamond" w:hAnsi="Garamond" w:cs="Times New Roman"/>
          <w:bCs/>
          <w:color w:val="auto"/>
        </w:rPr>
        <w:t>dodjelu na korištenje</w:t>
      </w:r>
      <w:r w:rsidRPr="00934C94">
        <w:rPr>
          <w:rFonts w:ascii="Garamond" w:hAnsi="Garamond" w:cs="Times New Roman"/>
          <w:bCs/>
          <w:color w:val="auto"/>
        </w:rPr>
        <w:t xml:space="preserve"> grobnog mjesta na neodređeno vrijeme plaća se prilikom dodjele </w:t>
      </w:r>
      <w:r w:rsidR="00C35A6C" w:rsidRPr="00934C94">
        <w:rPr>
          <w:rFonts w:ascii="Garamond" w:hAnsi="Garamond" w:cs="Times New Roman"/>
          <w:bCs/>
          <w:color w:val="auto"/>
        </w:rPr>
        <w:t xml:space="preserve">grobnog mjesta </w:t>
      </w:r>
      <w:r w:rsidR="00F710F6" w:rsidRPr="00934C94">
        <w:rPr>
          <w:rFonts w:ascii="Garamond" w:hAnsi="Garamond" w:cs="Times New Roman"/>
          <w:bCs/>
          <w:color w:val="auto"/>
        </w:rPr>
        <w:t>korisniku temeljem Rješenja.</w:t>
      </w:r>
    </w:p>
    <w:p w14:paraId="5F70587E" w14:textId="77777777" w:rsidR="00A13F55" w:rsidRPr="00934C94" w:rsidRDefault="002063AC" w:rsidP="002063A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4C94">
        <w:rPr>
          <w:rFonts w:ascii="Garamond" w:hAnsi="Garamond"/>
          <w:sz w:val="24"/>
          <w:szCs w:val="24"/>
        </w:rPr>
        <w:t>Kod dodjele grobnog mjesta na korištenje, na neodređeno vrijeme, plaćaju se slijedeći iznosi naknade s obzirom na vrstu grobnog mjesta, krite</w:t>
      </w:r>
      <w:r w:rsidR="00986B58" w:rsidRPr="00934C94">
        <w:rPr>
          <w:rFonts w:ascii="Garamond" w:hAnsi="Garamond"/>
          <w:sz w:val="24"/>
          <w:szCs w:val="24"/>
        </w:rPr>
        <w:t>rij korištenosti te pristupačnost</w:t>
      </w:r>
      <w:r w:rsidRPr="00934C94">
        <w:rPr>
          <w:rFonts w:ascii="Garamond" w:hAnsi="Garamond"/>
          <w:sz w:val="24"/>
          <w:szCs w:val="24"/>
        </w:rPr>
        <w:t xml:space="preserve"> lokacije:</w:t>
      </w:r>
    </w:p>
    <w:tbl>
      <w:tblPr>
        <w:tblStyle w:val="Reetkatablice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2291"/>
      </w:tblGrid>
      <w:tr w:rsidR="00934C94" w:rsidRPr="00934C94" w14:paraId="61F3FF95" w14:textId="77777777" w:rsidTr="00A13F55">
        <w:tc>
          <w:tcPr>
            <w:tcW w:w="4644" w:type="dxa"/>
          </w:tcPr>
          <w:p w14:paraId="73FFB15D" w14:textId="77777777" w:rsidR="00A13F55" w:rsidRPr="00934C94" w:rsidRDefault="00A13F55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Vrsta</w:t>
            </w:r>
            <w:r w:rsidR="00934C94"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grobnog mjesta</w:t>
            </w:r>
          </w:p>
        </w:tc>
        <w:tc>
          <w:tcPr>
            <w:tcW w:w="2127" w:type="dxa"/>
          </w:tcPr>
          <w:p w14:paraId="33442396" w14:textId="77777777" w:rsidR="00A13F55" w:rsidRPr="00934C94" w:rsidRDefault="00A13F55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Novo grobno mjesto</w:t>
            </w:r>
          </w:p>
        </w:tc>
        <w:tc>
          <w:tcPr>
            <w:tcW w:w="2291" w:type="dxa"/>
          </w:tcPr>
          <w:p w14:paraId="5816136C" w14:textId="77777777" w:rsidR="00A13F55" w:rsidRPr="00934C94" w:rsidRDefault="00A13F55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Korišteno grobno mjesto</w:t>
            </w:r>
          </w:p>
        </w:tc>
      </w:tr>
      <w:tr w:rsidR="00934C94" w:rsidRPr="00934C94" w14:paraId="6E0118AA" w14:textId="77777777" w:rsidTr="00A13F55">
        <w:tc>
          <w:tcPr>
            <w:tcW w:w="4644" w:type="dxa"/>
          </w:tcPr>
          <w:p w14:paraId="68A0DFCD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Jednostruko grobno mjesto na </w:t>
            </w:r>
            <w:r w:rsidR="00D64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novom dijelu groblja u Martijan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cu</w:t>
            </w:r>
          </w:p>
        </w:tc>
        <w:tc>
          <w:tcPr>
            <w:tcW w:w="2127" w:type="dxa"/>
          </w:tcPr>
          <w:p w14:paraId="7EB6B228" w14:textId="77777777"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250,00 EUR</w:t>
            </w:r>
          </w:p>
        </w:tc>
        <w:tc>
          <w:tcPr>
            <w:tcW w:w="2291" w:type="dxa"/>
          </w:tcPr>
          <w:p w14:paraId="41DD9DF2" w14:textId="77777777"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C465CA" w:rsidRPr="00934C94" w14:paraId="34EB43AD" w14:textId="77777777" w:rsidTr="00A13F55">
        <w:tc>
          <w:tcPr>
            <w:tcW w:w="4644" w:type="dxa"/>
          </w:tcPr>
          <w:p w14:paraId="3B1C2419" w14:textId="77777777" w:rsidR="00C465CA" w:rsidRPr="00934C94" w:rsidRDefault="00C465CA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na novom dijelu groblja u Martijancu s okvirom</w:t>
            </w:r>
          </w:p>
        </w:tc>
        <w:tc>
          <w:tcPr>
            <w:tcW w:w="2127" w:type="dxa"/>
          </w:tcPr>
          <w:p w14:paraId="41A1B41D" w14:textId="77777777" w:rsidR="00C465CA" w:rsidRPr="00934C94" w:rsidRDefault="00801797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8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50,00 EUR</w:t>
            </w:r>
          </w:p>
        </w:tc>
        <w:tc>
          <w:tcPr>
            <w:tcW w:w="2291" w:type="dxa"/>
          </w:tcPr>
          <w:p w14:paraId="73879EFD" w14:textId="77777777" w:rsidR="00C465CA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934C94" w:rsidRPr="00934C94" w14:paraId="02CD0A67" w14:textId="77777777" w:rsidTr="00A13F55">
        <w:tc>
          <w:tcPr>
            <w:tcW w:w="4644" w:type="dxa"/>
          </w:tcPr>
          <w:p w14:paraId="40900FC0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smješteno neposredno uz popločene ili asfaltirane grobne staze – sva groblja</w:t>
            </w:r>
          </w:p>
        </w:tc>
        <w:tc>
          <w:tcPr>
            <w:tcW w:w="2127" w:type="dxa"/>
          </w:tcPr>
          <w:p w14:paraId="71B912A9" w14:textId="77777777"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185,00 EUR</w:t>
            </w:r>
          </w:p>
        </w:tc>
        <w:tc>
          <w:tcPr>
            <w:tcW w:w="2291" w:type="dxa"/>
          </w:tcPr>
          <w:p w14:paraId="640DDC65" w14:textId="77777777" w:rsidR="00A13F55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100,00 EUR</w:t>
            </w:r>
          </w:p>
        </w:tc>
      </w:tr>
      <w:tr w:rsidR="00934C94" w:rsidRPr="00934C94" w14:paraId="279B98D0" w14:textId="77777777" w:rsidTr="00A13F55">
        <w:tc>
          <w:tcPr>
            <w:tcW w:w="4644" w:type="dxa"/>
          </w:tcPr>
          <w:p w14:paraId="0F14C0A0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smješteno uz travnate ili šljunčane grobne staze – sva groblja</w:t>
            </w:r>
          </w:p>
        </w:tc>
        <w:tc>
          <w:tcPr>
            <w:tcW w:w="2127" w:type="dxa"/>
          </w:tcPr>
          <w:p w14:paraId="2A2E7E3D" w14:textId="77777777"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170,00 EUR</w:t>
            </w:r>
          </w:p>
        </w:tc>
        <w:tc>
          <w:tcPr>
            <w:tcW w:w="2291" w:type="dxa"/>
          </w:tcPr>
          <w:p w14:paraId="54ADB8E9" w14:textId="77777777" w:rsidR="00A13F55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90,00 EUR</w:t>
            </w:r>
          </w:p>
        </w:tc>
      </w:tr>
      <w:tr w:rsidR="00934C94" w:rsidRPr="00934C94" w14:paraId="3B0BBADA" w14:textId="77777777" w:rsidTr="00A13F55">
        <w:tc>
          <w:tcPr>
            <w:tcW w:w="4644" w:type="dxa"/>
          </w:tcPr>
          <w:p w14:paraId="1742390F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Jednostruko grobno mjesto koje nije smješteno uz staze – sva groblja</w:t>
            </w:r>
          </w:p>
        </w:tc>
        <w:tc>
          <w:tcPr>
            <w:tcW w:w="2127" w:type="dxa"/>
          </w:tcPr>
          <w:p w14:paraId="6293B197" w14:textId="77777777"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150,00 EUR</w:t>
            </w:r>
          </w:p>
        </w:tc>
        <w:tc>
          <w:tcPr>
            <w:tcW w:w="2291" w:type="dxa"/>
          </w:tcPr>
          <w:p w14:paraId="5710D016" w14:textId="77777777" w:rsidR="00A13F55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80,00</w:t>
            </w:r>
            <w:r w:rsidR="00526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14:paraId="6444D250" w14:textId="77777777" w:rsidTr="00A13F55">
        <w:tc>
          <w:tcPr>
            <w:tcW w:w="4644" w:type="dxa"/>
          </w:tcPr>
          <w:p w14:paraId="4C0C1563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Dvostruko grobno mjesto na </w:t>
            </w:r>
            <w:r w:rsidR="00D648BA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novom dijelu groblja u Martijan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cu</w:t>
            </w:r>
          </w:p>
        </w:tc>
        <w:tc>
          <w:tcPr>
            <w:tcW w:w="2127" w:type="dxa"/>
          </w:tcPr>
          <w:p w14:paraId="069D48CA" w14:textId="77777777"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370,00 EUR</w:t>
            </w:r>
          </w:p>
        </w:tc>
        <w:tc>
          <w:tcPr>
            <w:tcW w:w="2291" w:type="dxa"/>
          </w:tcPr>
          <w:p w14:paraId="5AFE2E58" w14:textId="77777777" w:rsidR="00A13F55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C465CA" w:rsidRPr="00934C94" w14:paraId="5430FBD6" w14:textId="77777777" w:rsidTr="00A13F55">
        <w:tc>
          <w:tcPr>
            <w:tcW w:w="4644" w:type="dxa"/>
          </w:tcPr>
          <w:p w14:paraId="3F4539EE" w14:textId="77777777" w:rsidR="00C465CA" w:rsidRPr="00934C94" w:rsidRDefault="00C465CA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na novom dijelu groblja u Martijancu s okvirom</w:t>
            </w:r>
          </w:p>
        </w:tc>
        <w:tc>
          <w:tcPr>
            <w:tcW w:w="2127" w:type="dxa"/>
          </w:tcPr>
          <w:p w14:paraId="5DCC2465" w14:textId="77777777" w:rsidR="00C465CA" w:rsidRPr="00934C94" w:rsidRDefault="00801797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1.170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  <w:tc>
          <w:tcPr>
            <w:tcW w:w="2291" w:type="dxa"/>
          </w:tcPr>
          <w:p w14:paraId="7B9D14B9" w14:textId="77777777" w:rsidR="00C465CA" w:rsidRPr="00934C94" w:rsidRDefault="00824B71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-</w:t>
            </w:r>
          </w:p>
        </w:tc>
      </w:tr>
      <w:tr w:rsidR="00934C94" w:rsidRPr="00934C94" w14:paraId="475525D1" w14:textId="77777777" w:rsidTr="00A13F55">
        <w:tc>
          <w:tcPr>
            <w:tcW w:w="4644" w:type="dxa"/>
          </w:tcPr>
          <w:p w14:paraId="763A19AE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smješteno neposredno uz popločene ili asfaltirane grobne staze – sva groblja</w:t>
            </w:r>
          </w:p>
        </w:tc>
        <w:tc>
          <w:tcPr>
            <w:tcW w:w="2127" w:type="dxa"/>
          </w:tcPr>
          <w:p w14:paraId="2DF8195B" w14:textId="77777777"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270,00 EUR</w:t>
            </w:r>
          </w:p>
        </w:tc>
        <w:tc>
          <w:tcPr>
            <w:tcW w:w="2291" w:type="dxa"/>
          </w:tcPr>
          <w:p w14:paraId="21F17653" w14:textId="77777777" w:rsidR="00A13F55" w:rsidRPr="00934C94" w:rsidRDefault="006B1C86" w:rsidP="0024326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</w:t>
            </w:r>
            <w:r w:rsidR="00243263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5,00 EUR</w:t>
            </w:r>
          </w:p>
        </w:tc>
      </w:tr>
      <w:tr w:rsidR="006B1C86" w:rsidRPr="00934C94" w14:paraId="2E78C15E" w14:textId="77777777" w:rsidTr="00A13F55">
        <w:tc>
          <w:tcPr>
            <w:tcW w:w="4644" w:type="dxa"/>
          </w:tcPr>
          <w:p w14:paraId="2898B0B3" w14:textId="77777777" w:rsidR="006B1C86" w:rsidRPr="00934C94" w:rsidRDefault="006B1C86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smješteno uz travnate ili šljunčane grobne staze – sva groblja</w:t>
            </w:r>
          </w:p>
        </w:tc>
        <w:tc>
          <w:tcPr>
            <w:tcW w:w="2127" w:type="dxa"/>
          </w:tcPr>
          <w:p w14:paraId="04BF7A7A" w14:textId="77777777" w:rsidR="006B1C86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250,00 EUR</w:t>
            </w:r>
          </w:p>
        </w:tc>
        <w:tc>
          <w:tcPr>
            <w:tcW w:w="2291" w:type="dxa"/>
          </w:tcPr>
          <w:p w14:paraId="40CA5DAE" w14:textId="77777777" w:rsidR="006B1C86" w:rsidRPr="00934C94" w:rsidRDefault="00243263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155</w:t>
            </w:r>
            <w:r w:rsidR="006B1C86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</w:tr>
      <w:tr w:rsidR="00934C94" w:rsidRPr="00934C94" w14:paraId="0B1F3308" w14:textId="77777777" w:rsidTr="00A13F55">
        <w:tc>
          <w:tcPr>
            <w:tcW w:w="4644" w:type="dxa"/>
          </w:tcPr>
          <w:p w14:paraId="699EEEDD" w14:textId="77777777" w:rsidR="00A13F55" w:rsidRPr="00934C94" w:rsidRDefault="00A13F55" w:rsidP="008D47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Dvostruko grobno mjesto koje nije smješteno uz staze – sva groblja</w:t>
            </w:r>
          </w:p>
        </w:tc>
        <w:tc>
          <w:tcPr>
            <w:tcW w:w="2127" w:type="dxa"/>
          </w:tcPr>
          <w:p w14:paraId="113E8B93" w14:textId="77777777" w:rsidR="00A13F55" w:rsidRPr="00934C94" w:rsidRDefault="005268BA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220,00 EUR</w:t>
            </w:r>
          </w:p>
        </w:tc>
        <w:tc>
          <w:tcPr>
            <w:tcW w:w="2291" w:type="dxa"/>
          </w:tcPr>
          <w:p w14:paraId="277D4079" w14:textId="77777777" w:rsidR="00A13F55" w:rsidRPr="00934C94" w:rsidRDefault="00243263" w:rsidP="008D47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135</w:t>
            </w:r>
            <w:r w:rsidR="006B1C86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</w:tr>
    </w:tbl>
    <w:p w14:paraId="46F581EA" w14:textId="77777777" w:rsidR="00656F6C" w:rsidRPr="00934C94" w:rsidRDefault="002063AC" w:rsidP="00656F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34C94">
        <w:rPr>
          <w:rFonts w:ascii="Garamond" w:hAnsi="Garamond"/>
          <w:b/>
          <w:bCs/>
          <w:sz w:val="24"/>
          <w:szCs w:val="24"/>
        </w:rPr>
        <w:t>Napomena:</w:t>
      </w:r>
      <w:r w:rsidRPr="00934C94">
        <w:rPr>
          <w:rFonts w:ascii="Garamond" w:hAnsi="Garamond"/>
          <w:sz w:val="24"/>
          <w:szCs w:val="24"/>
        </w:rPr>
        <w:t xml:space="preserve"> </w:t>
      </w:r>
    </w:p>
    <w:p w14:paraId="5385B6D6" w14:textId="77777777" w:rsidR="002063AC" w:rsidRPr="00934C94" w:rsidRDefault="002063AC" w:rsidP="00656F6C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934C94">
        <w:rPr>
          <w:rFonts w:ascii="Garamond" w:hAnsi="Garamond"/>
          <w:i/>
          <w:iCs/>
          <w:sz w:val="24"/>
          <w:szCs w:val="24"/>
        </w:rPr>
        <w:t>Ukoliko podnositelj zahtjeva nema prebivalište na području Općine Martijanec osnovna naknad</w:t>
      </w:r>
      <w:r w:rsidR="00B6743F" w:rsidRPr="00934C94">
        <w:rPr>
          <w:rFonts w:ascii="Garamond" w:hAnsi="Garamond"/>
          <w:i/>
          <w:iCs/>
          <w:sz w:val="24"/>
          <w:szCs w:val="24"/>
        </w:rPr>
        <w:t>a se množi sa koeficijentom 2</w:t>
      </w:r>
    </w:p>
    <w:p w14:paraId="3DE0C613" w14:textId="3A609967" w:rsidR="00656F6C" w:rsidRDefault="00656F6C" w:rsidP="00303BC4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934C94">
        <w:rPr>
          <w:rFonts w:ascii="Garamond" w:hAnsi="Garamond"/>
          <w:i/>
          <w:iCs/>
          <w:sz w:val="24"/>
          <w:szCs w:val="24"/>
        </w:rPr>
        <w:t>Za grobna mjesta koja se dodjeljuju prije nastale potrebe za ukopom,</w:t>
      </w:r>
      <w:r w:rsidR="00303BC4">
        <w:rPr>
          <w:rFonts w:ascii="Garamond" w:hAnsi="Garamond"/>
          <w:i/>
          <w:iCs/>
          <w:sz w:val="24"/>
          <w:szCs w:val="24"/>
        </w:rPr>
        <w:t xml:space="preserve"> </w:t>
      </w:r>
      <w:r w:rsidRPr="00934C94">
        <w:rPr>
          <w:rFonts w:ascii="Garamond" w:hAnsi="Garamond"/>
          <w:i/>
          <w:iCs/>
          <w:sz w:val="24"/>
          <w:szCs w:val="24"/>
        </w:rPr>
        <w:t xml:space="preserve">osnovna naknada </w:t>
      </w:r>
      <w:r w:rsidR="00B6743F" w:rsidRPr="00934C94">
        <w:rPr>
          <w:rFonts w:ascii="Garamond" w:hAnsi="Garamond"/>
          <w:i/>
          <w:iCs/>
          <w:sz w:val="24"/>
          <w:szCs w:val="24"/>
        </w:rPr>
        <w:t>množi se s faktorom 2</w:t>
      </w:r>
    </w:p>
    <w:p w14:paraId="01560ED6" w14:textId="77777777" w:rsidR="00E74908" w:rsidRPr="00303BC4" w:rsidRDefault="00E74908" w:rsidP="00303BC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31B8CCF" w14:textId="77777777" w:rsidR="0099759C" w:rsidRPr="00934C94" w:rsidRDefault="00004626" w:rsidP="00453AE0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Članak </w:t>
      </w:r>
      <w:r w:rsidR="00B0340F" w:rsidRPr="00934C94">
        <w:rPr>
          <w:rFonts w:ascii="Garamond" w:hAnsi="Garamond" w:cs="Times New Roman"/>
          <w:b/>
          <w:bCs/>
          <w:color w:val="auto"/>
        </w:rPr>
        <w:t>3</w:t>
      </w:r>
      <w:r w:rsidRPr="00934C94">
        <w:rPr>
          <w:rFonts w:ascii="Garamond" w:hAnsi="Garamond" w:cs="Times New Roman"/>
          <w:b/>
          <w:bCs/>
          <w:color w:val="auto"/>
        </w:rPr>
        <w:t>.</w:t>
      </w:r>
    </w:p>
    <w:p w14:paraId="02F5CD1A" w14:textId="77777777" w:rsidR="00D03764" w:rsidRPr="00934C94" w:rsidRDefault="00D03764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Svi korisnici grobnih mjesta dužni su plaćati godišnju </w:t>
      </w:r>
      <w:r w:rsidR="00453AE0" w:rsidRPr="00934C94">
        <w:rPr>
          <w:rFonts w:ascii="Garamond" w:hAnsi="Garamond" w:cs="Times New Roman"/>
          <w:color w:val="auto"/>
        </w:rPr>
        <w:t>naknadu za korištenje grobnog mjesta</w:t>
      </w:r>
      <w:r w:rsidRPr="00934C94">
        <w:rPr>
          <w:rFonts w:ascii="Garamond" w:hAnsi="Garamond" w:cs="Times New Roman"/>
          <w:color w:val="auto"/>
        </w:rPr>
        <w:t>:</w:t>
      </w:r>
    </w:p>
    <w:p w14:paraId="2ACA0124" w14:textId="77777777" w:rsidR="00D03764" w:rsidRPr="00934C94" w:rsidRDefault="00D03764" w:rsidP="0083053C">
      <w:pPr>
        <w:pStyle w:val="Default"/>
        <w:numPr>
          <w:ilvl w:val="0"/>
          <w:numId w:val="2"/>
        </w:numPr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za </w:t>
      </w:r>
      <w:r w:rsidR="00453AE0" w:rsidRPr="00934C94">
        <w:rPr>
          <w:rFonts w:ascii="Garamond" w:hAnsi="Garamond" w:cs="Times New Roman"/>
          <w:color w:val="auto"/>
        </w:rPr>
        <w:t xml:space="preserve">jednostruko </w:t>
      </w:r>
      <w:r w:rsidRPr="00934C94">
        <w:rPr>
          <w:rFonts w:ascii="Garamond" w:hAnsi="Garamond" w:cs="Times New Roman"/>
          <w:color w:val="auto"/>
        </w:rPr>
        <w:t>grobno mjesto</w:t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</w:r>
      <w:r w:rsidR="00934C94" w:rsidRPr="00934C94">
        <w:rPr>
          <w:rFonts w:ascii="Garamond" w:hAnsi="Garamond" w:cs="Times New Roman"/>
          <w:color w:val="auto"/>
        </w:rPr>
        <w:t xml:space="preserve">                    </w:t>
      </w:r>
      <w:r w:rsidR="0083053C">
        <w:rPr>
          <w:rFonts w:ascii="Garamond" w:hAnsi="Garamond" w:cs="Times New Roman"/>
          <w:color w:val="auto"/>
        </w:rPr>
        <w:t xml:space="preserve"> </w:t>
      </w:r>
      <w:r w:rsidR="00934C94" w:rsidRPr="00934C94">
        <w:rPr>
          <w:rFonts w:ascii="Garamond" w:hAnsi="Garamond" w:cs="Times New Roman"/>
          <w:color w:val="auto"/>
        </w:rPr>
        <w:t>1</w:t>
      </w:r>
      <w:r w:rsidRPr="00934C94">
        <w:rPr>
          <w:rFonts w:ascii="Garamond" w:hAnsi="Garamond" w:cs="Times New Roman"/>
          <w:color w:val="auto"/>
        </w:rPr>
        <w:t xml:space="preserve">0,00 </w:t>
      </w:r>
      <w:r w:rsidR="00934C94" w:rsidRPr="00934C94">
        <w:rPr>
          <w:rFonts w:ascii="Garamond" w:hAnsi="Garamond" w:cs="Times New Roman"/>
          <w:color w:val="auto"/>
        </w:rPr>
        <w:t>EUR</w:t>
      </w:r>
      <w:r w:rsidR="00934C94">
        <w:rPr>
          <w:rFonts w:ascii="Garamond" w:hAnsi="Garamond" w:cs="Times New Roman"/>
          <w:color w:val="auto"/>
        </w:rPr>
        <w:t xml:space="preserve"> </w:t>
      </w:r>
    </w:p>
    <w:p w14:paraId="229A7961" w14:textId="77777777" w:rsidR="00934C94" w:rsidRPr="00934C94" w:rsidRDefault="00D03764" w:rsidP="0083053C">
      <w:pPr>
        <w:pStyle w:val="Default"/>
        <w:numPr>
          <w:ilvl w:val="0"/>
          <w:numId w:val="2"/>
        </w:numPr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za </w:t>
      </w:r>
      <w:r w:rsidR="00453AE0" w:rsidRPr="00934C94">
        <w:rPr>
          <w:rFonts w:ascii="Garamond" w:hAnsi="Garamond" w:cs="Times New Roman"/>
          <w:color w:val="auto"/>
        </w:rPr>
        <w:t xml:space="preserve">dvostruko </w:t>
      </w:r>
      <w:r w:rsidRPr="00934C94">
        <w:rPr>
          <w:rFonts w:ascii="Garamond" w:hAnsi="Garamond" w:cs="Times New Roman"/>
          <w:color w:val="auto"/>
        </w:rPr>
        <w:t>grobno mjesto</w:t>
      </w:r>
      <w:r w:rsidR="00934C94" w:rsidRPr="00934C94">
        <w:rPr>
          <w:rFonts w:ascii="Garamond" w:hAnsi="Garamond" w:cs="Times New Roman"/>
          <w:color w:val="auto"/>
        </w:rPr>
        <w:t xml:space="preserve"> grobnicu,</w:t>
      </w:r>
      <w:r w:rsidRPr="00934C94">
        <w:rPr>
          <w:rFonts w:ascii="Garamond" w:hAnsi="Garamond" w:cs="Times New Roman"/>
          <w:color w:val="auto"/>
        </w:rPr>
        <w:tab/>
      </w:r>
      <w:r w:rsidRPr="00934C94">
        <w:rPr>
          <w:rFonts w:ascii="Garamond" w:hAnsi="Garamond" w:cs="Times New Roman"/>
          <w:color w:val="auto"/>
        </w:rPr>
        <w:tab/>
        <w:t xml:space="preserve"> </w:t>
      </w:r>
      <w:r w:rsidR="00934C94" w:rsidRPr="00934C94">
        <w:rPr>
          <w:rFonts w:ascii="Garamond" w:hAnsi="Garamond" w:cs="Times New Roman"/>
          <w:color w:val="auto"/>
        </w:rPr>
        <w:t xml:space="preserve">             </w:t>
      </w:r>
      <w:r w:rsidRPr="00934C94">
        <w:rPr>
          <w:rFonts w:ascii="Garamond" w:hAnsi="Garamond" w:cs="Times New Roman"/>
          <w:color w:val="auto"/>
        </w:rPr>
        <w:t xml:space="preserve"> </w:t>
      </w:r>
    </w:p>
    <w:p w14:paraId="00504017" w14:textId="1C751322" w:rsidR="00425986" w:rsidRPr="00934C94" w:rsidRDefault="00934C94" w:rsidP="00E74908">
      <w:pPr>
        <w:pStyle w:val="Default"/>
        <w:ind w:left="1065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lastRenderedPageBreak/>
        <w:t>grobno mjesto dimenzija većih od dvostrukog               20,00 EUR</w:t>
      </w:r>
    </w:p>
    <w:p w14:paraId="21B76E27" w14:textId="77777777" w:rsidR="00004626" w:rsidRPr="00934C94" w:rsidRDefault="0000462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Godišnja</w:t>
      </w:r>
      <w:r w:rsidR="001F25E9" w:rsidRPr="00934C94">
        <w:rPr>
          <w:rFonts w:ascii="Garamond" w:hAnsi="Garamond" w:cs="Times New Roman"/>
          <w:color w:val="auto"/>
        </w:rPr>
        <w:t xml:space="preserve"> naknada za korištenje grobnog mjesta p</w:t>
      </w:r>
      <w:r w:rsidRPr="00934C94">
        <w:rPr>
          <w:rFonts w:ascii="Garamond" w:hAnsi="Garamond" w:cs="Times New Roman"/>
          <w:color w:val="auto"/>
        </w:rPr>
        <w:t xml:space="preserve">laća se jednom godišnje i to do </w:t>
      </w:r>
      <w:r w:rsidR="00425986" w:rsidRPr="00934C94">
        <w:rPr>
          <w:rFonts w:ascii="Garamond" w:hAnsi="Garamond" w:cs="Times New Roman"/>
          <w:color w:val="auto"/>
        </w:rPr>
        <w:t>30</w:t>
      </w:r>
      <w:r w:rsidRPr="00934C94">
        <w:rPr>
          <w:rFonts w:ascii="Garamond" w:hAnsi="Garamond" w:cs="Times New Roman"/>
          <w:color w:val="auto"/>
        </w:rPr>
        <w:t xml:space="preserve">. </w:t>
      </w:r>
      <w:r w:rsidR="00425986" w:rsidRPr="00934C94">
        <w:rPr>
          <w:rFonts w:ascii="Garamond" w:hAnsi="Garamond" w:cs="Times New Roman"/>
          <w:color w:val="auto"/>
        </w:rPr>
        <w:t xml:space="preserve">lipnja </w:t>
      </w:r>
      <w:r w:rsidRPr="00934C94">
        <w:rPr>
          <w:rFonts w:ascii="Garamond" w:hAnsi="Garamond" w:cs="Times New Roman"/>
          <w:color w:val="auto"/>
        </w:rPr>
        <w:t xml:space="preserve">tekuće godine ili za nove korisnike odmah pri dodjeljivanju grobnog mjesta. </w:t>
      </w:r>
    </w:p>
    <w:p w14:paraId="15097FB3" w14:textId="77777777" w:rsidR="00425986" w:rsidRPr="00934C94" w:rsidRDefault="0042598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14:paraId="2874BA5D" w14:textId="77777777" w:rsidR="0099759C" w:rsidRPr="00934C94" w:rsidRDefault="00B0340F" w:rsidP="00934C94">
      <w:pPr>
        <w:pStyle w:val="Default"/>
        <w:jc w:val="center"/>
        <w:rPr>
          <w:rFonts w:ascii="Garamond" w:hAnsi="Garamond" w:cs="Times New Roman"/>
          <w:b/>
          <w:color w:val="auto"/>
        </w:rPr>
      </w:pPr>
      <w:r w:rsidRPr="00934C94">
        <w:rPr>
          <w:rFonts w:ascii="Garamond" w:hAnsi="Garamond" w:cs="Times New Roman"/>
          <w:b/>
          <w:color w:val="auto"/>
        </w:rPr>
        <w:t>Članak 4</w:t>
      </w:r>
      <w:r w:rsidR="00425986" w:rsidRPr="00934C94">
        <w:rPr>
          <w:rFonts w:ascii="Garamond" w:hAnsi="Garamond" w:cs="Times New Roman"/>
          <w:b/>
          <w:color w:val="auto"/>
        </w:rPr>
        <w:t>.</w:t>
      </w:r>
    </w:p>
    <w:p w14:paraId="211E4E70" w14:textId="77777777" w:rsidR="006826F6" w:rsidRPr="00934C94" w:rsidRDefault="0042598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Prilikom izvođenja radova na grobnim mjesti</w:t>
      </w:r>
      <w:r w:rsidR="0076794B" w:rsidRPr="00934C94">
        <w:rPr>
          <w:rFonts w:ascii="Garamond" w:hAnsi="Garamond" w:cs="Times New Roman"/>
          <w:color w:val="auto"/>
        </w:rPr>
        <w:t xml:space="preserve">ma plaća </w:t>
      </w:r>
      <w:r w:rsidR="00D648BA" w:rsidRPr="00934C94">
        <w:rPr>
          <w:rFonts w:ascii="Garamond" w:hAnsi="Garamond" w:cs="Times New Roman"/>
          <w:color w:val="auto"/>
        </w:rPr>
        <w:t>se jednokratna naknada za izvođenje radova na groblju:</w:t>
      </w:r>
    </w:p>
    <w:tbl>
      <w:tblPr>
        <w:tblStyle w:val="Reetkatablice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4644"/>
        <w:gridCol w:w="2127"/>
        <w:gridCol w:w="2291"/>
      </w:tblGrid>
      <w:tr w:rsidR="00934C94" w:rsidRPr="00934C94" w14:paraId="16666B62" w14:textId="77777777" w:rsidTr="00B56383">
        <w:tc>
          <w:tcPr>
            <w:tcW w:w="4644" w:type="dxa"/>
          </w:tcPr>
          <w:p w14:paraId="22B3F18F" w14:textId="77777777" w:rsidR="00D648BA" w:rsidRPr="00934C94" w:rsidRDefault="00D648BA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Vrsta</w:t>
            </w:r>
            <w:r w:rsid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radova</w:t>
            </w:r>
          </w:p>
        </w:tc>
        <w:tc>
          <w:tcPr>
            <w:tcW w:w="2127" w:type="dxa"/>
          </w:tcPr>
          <w:p w14:paraId="6C46D0BD" w14:textId="77777777" w:rsidR="00D648BA" w:rsidRPr="00934C94" w:rsidRDefault="00967B6D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Jednostruko</w:t>
            </w:r>
            <w:r w:rsidR="00D648BA"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grobno mjesto</w:t>
            </w:r>
          </w:p>
        </w:tc>
        <w:tc>
          <w:tcPr>
            <w:tcW w:w="2291" w:type="dxa"/>
          </w:tcPr>
          <w:p w14:paraId="73C2E209" w14:textId="77777777" w:rsidR="00D648BA" w:rsidRPr="00934C94" w:rsidRDefault="00967B6D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Dvostruko</w:t>
            </w:r>
            <w:r w:rsidR="00D648BA"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 xml:space="preserve"> grobno mjesto</w:t>
            </w:r>
          </w:p>
        </w:tc>
      </w:tr>
      <w:tr w:rsidR="00934C94" w:rsidRPr="00934C94" w14:paraId="5D857793" w14:textId="77777777" w:rsidTr="00B56383">
        <w:tc>
          <w:tcPr>
            <w:tcW w:w="4644" w:type="dxa"/>
          </w:tcPr>
          <w:p w14:paraId="723248AB" w14:textId="77777777" w:rsidR="00D648BA" w:rsidRPr="00934C94" w:rsidRDefault="00D648BA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Izrada kompletnog spomenika</w:t>
            </w:r>
          </w:p>
        </w:tc>
        <w:tc>
          <w:tcPr>
            <w:tcW w:w="2127" w:type="dxa"/>
          </w:tcPr>
          <w:p w14:paraId="0E1ABF8F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14:paraId="3333991B" w14:textId="77777777" w:rsidR="00D648BA" w:rsidRPr="00934C94" w:rsidRDefault="00967B6D" w:rsidP="00824B71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7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14:paraId="56A3BC17" w14:textId="77777777" w:rsidTr="00B56383">
        <w:tc>
          <w:tcPr>
            <w:tcW w:w="4644" w:type="dxa"/>
          </w:tcPr>
          <w:p w14:paraId="64492947" w14:textId="77777777" w:rsidR="00D648BA" w:rsidRPr="00934C94" w:rsidRDefault="00D648BA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Postava okvira</w:t>
            </w:r>
          </w:p>
        </w:tc>
        <w:tc>
          <w:tcPr>
            <w:tcW w:w="2127" w:type="dxa"/>
          </w:tcPr>
          <w:p w14:paraId="65C171B1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14:paraId="49337887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60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14:paraId="354E291D" w14:textId="77777777" w:rsidTr="00B56383">
        <w:tc>
          <w:tcPr>
            <w:tcW w:w="4644" w:type="dxa"/>
          </w:tcPr>
          <w:p w14:paraId="6273B185" w14:textId="77777777" w:rsidR="00967B6D" w:rsidRPr="00934C94" w:rsidRDefault="00967B6D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Opločenje postojećeg okvira</w:t>
            </w:r>
          </w:p>
        </w:tc>
        <w:tc>
          <w:tcPr>
            <w:tcW w:w="2127" w:type="dxa"/>
          </w:tcPr>
          <w:p w14:paraId="0B6E1C21" w14:textId="77777777" w:rsidR="00967B6D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14:paraId="1A39C52E" w14:textId="77777777" w:rsidR="00967B6D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60</w:t>
            </w:r>
            <w:r w:rsidR="004866FB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14:paraId="4F156784" w14:textId="77777777" w:rsidTr="00B56383">
        <w:tc>
          <w:tcPr>
            <w:tcW w:w="4644" w:type="dxa"/>
          </w:tcPr>
          <w:p w14:paraId="128C083E" w14:textId="77777777" w:rsidR="00D648BA" w:rsidRPr="00934C94" w:rsidRDefault="00D648BA" w:rsidP="00967B6D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Postava nadgrobnog spomenika ili demontaža (adaptacija)</w:t>
            </w:r>
          </w:p>
        </w:tc>
        <w:tc>
          <w:tcPr>
            <w:tcW w:w="2127" w:type="dxa"/>
          </w:tcPr>
          <w:p w14:paraId="2124E9AC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30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14:paraId="20253956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35</w:t>
            </w:r>
            <w:r w:rsidR="004866FB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14:paraId="70465CCE" w14:textId="77777777" w:rsidTr="00B56383">
        <w:tc>
          <w:tcPr>
            <w:tcW w:w="4644" w:type="dxa"/>
          </w:tcPr>
          <w:p w14:paraId="0331138A" w14:textId="77777777" w:rsidR="00D648BA" w:rsidRPr="00934C94" w:rsidRDefault="00D648BA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Manji popravci (natpisi, graviranje slova, postava vaza, kipova)</w:t>
            </w:r>
          </w:p>
        </w:tc>
        <w:tc>
          <w:tcPr>
            <w:tcW w:w="2127" w:type="dxa"/>
          </w:tcPr>
          <w:p w14:paraId="0CC74DC8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</w:t>
            </w:r>
            <w:r w:rsidR="00967B6D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  <w:tc>
          <w:tcPr>
            <w:tcW w:w="2291" w:type="dxa"/>
          </w:tcPr>
          <w:p w14:paraId="54FFB16C" w14:textId="77777777" w:rsidR="00D648BA" w:rsidRPr="00934C94" w:rsidRDefault="00824B7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</w:t>
            </w:r>
            <w:r w:rsidR="004866FB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</w:t>
            </w:r>
            <w:r w:rsidR="000606E9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  <w:tr w:rsidR="00934C94" w:rsidRPr="00934C94" w14:paraId="7F85027B" w14:textId="77777777" w:rsidTr="00EF4571">
        <w:tc>
          <w:tcPr>
            <w:tcW w:w="4644" w:type="dxa"/>
          </w:tcPr>
          <w:p w14:paraId="566340EC" w14:textId="77777777" w:rsidR="000606E9" w:rsidRPr="00934C94" w:rsidRDefault="000606E9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Izvođenje radova na izradi grobnice</w:t>
            </w:r>
          </w:p>
        </w:tc>
        <w:tc>
          <w:tcPr>
            <w:tcW w:w="4418" w:type="dxa"/>
            <w:gridSpan w:val="2"/>
          </w:tcPr>
          <w:p w14:paraId="38BE81C4" w14:textId="77777777" w:rsidR="000606E9" w:rsidRPr="00934C94" w:rsidRDefault="000606E9" w:rsidP="00314A11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</w:t>
            </w:r>
            <w:r w:rsidR="00824B71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50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,00 EUR</w:t>
            </w:r>
          </w:p>
        </w:tc>
      </w:tr>
    </w:tbl>
    <w:p w14:paraId="7204051F" w14:textId="77777777"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Naknadu za izvođenje radova na grobnim mjestima plaća izvođač radova prije izvođenja radova.</w:t>
      </w:r>
    </w:p>
    <w:p w14:paraId="1F455CC4" w14:textId="77777777"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14:paraId="43049143" w14:textId="77777777" w:rsidR="004665D4" w:rsidRPr="00934C94" w:rsidRDefault="00004626" w:rsidP="00934C94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Članak </w:t>
      </w:r>
      <w:r w:rsidR="00B0340F" w:rsidRPr="00934C94">
        <w:rPr>
          <w:rFonts w:ascii="Garamond" w:hAnsi="Garamond" w:cs="Times New Roman"/>
          <w:b/>
          <w:bCs/>
          <w:color w:val="auto"/>
        </w:rPr>
        <w:t>5</w:t>
      </w:r>
      <w:r w:rsidRPr="00934C94">
        <w:rPr>
          <w:rFonts w:ascii="Garamond" w:hAnsi="Garamond" w:cs="Times New Roman"/>
          <w:b/>
          <w:bCs/>
          <w:color w:val="auto"/>
        </w:rPr>
        <w:t>.</w:t>
      </w:r>
    </w:p>
    <w:p w14:paraId="21458AD0" w14:textId="77777777" w:rsidR="00E41396" w:rsidRPr="00934C94" w:rsidRDefault="00E41396" w:rsidP="004665D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34C94">
        <w:rPr>
          <w:rFonts w:ascii="Garamond" w:eastAsia="Times New Roman" w:hAnsi="Garamond" w:cs="Times New Roman"/>
          <w:bCs/>
          <w:sz w:val="24"/>
          <w:szCs w:val="24"/>
        </w:rPr>
        <w:t>Za korištenje grobnih usluga te za vođenje grobnih evidencija plaćaju se slijedeće grobne naknade i pristojbe:</w:t>
      </w:r>
    </w:p>
    <w:tbl>
      <w:tblPr>
        <w:tblStyle w:val="Reetkatablice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7054"/>
        <w:gridCol w:w="1985"/>
      </w:tblGrid>
      <w:tr w:rsidR="00934C94" w:rsidRPr="00934C94" w14:paraId="0E886044" w14:textId="77777777" w:rsidTr="00314A11">
        <w:tc>
          <w:tcPr>
            <w:tcW w:w="7054" w:type="dxa"/>
          </w:tcPr>
          <w:p w14:paraId="03EB0E61" w14:textId="77777777" w:rsidR="00314A11" w:rsidRPr="00934C94" w:rsidRDefault="00314A11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Vrsta naknade</w:t>
            </w:r>
          </w:p>
        </w:tc>
        <w:tc>
          <w:tcPr>
            <w:tcW w:w="1985" w:type="dxa"/>
          </w:tcPr>
          <w:p w14:paraId="6B935748" w14:textId="77777777" w:rsidR="00314A11" w:rsidRPr="00934C94" w:rsidRDefault="00314A11" w:rsidP="00934C94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/>
                <w:bCs w:val="0"/>
                <w:sz w:val="24"/>
                <w:szCs w:val="24"/>
                <w:lang w:val="hr-HR"/>
              </w:rPr>
              <w:t>Iznos naknade</w:t>
            </w:r>
          </w:p>
        </w:tc>
      </w:tr>
      <w:tr w:rsidR="00934C94" w:rsidRPr="00934C94" w14:paraId="16DC3281" w14:textId="77777777" w:rsidTr="00314A11">
        <w:tc>
          <w:tcPr>
            <w:tcW w:w="7054" w:type="dxa"/>
          </w:tcPr>
          <w:p w14:paraId="20E1D4F7" w14:textId="77777777"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B8640C">
              <w:rPr>
                <w:rFonts w:ascii="Garamond" w:eastAsia="Times New Roman" w:hAnsi="Garamond" w:cs="Times New Roman"/>
                <w:sz w:val="24"/>
                <w:szCs w:val="24"/>
                <w:lang w:val="pl-PL"/>
              </w:rPr>
              <w:t>Naknad</w:t>
            </w:r>
            <w:r w:rsidRPr="00B8640C">
              <w:rPr>
                <w:rFonts w:ascii="Garamond" w:eastAsia="Times New Roman" w:hAnsi="Garamond" w:cs="Times New Roman"/>
                <w:bCs w:val="0"/>
                <w:sz w:val="24"/>
                <w:szCs w:val="24"/>
                <w:lang w:val="pl-PL"/>
              </w:rPr>
              <w:t xml:space="preserve">a za korištenje grobne kuće   </w:t>
            </w:r>
          </w:p>
        </w:tc>
        <w:tc>
          <w:tcPr>
            <w:tcW w:w="1985" w:type="dxa"/>
          </w:tcPr>
          <w:p w14:paraId="12B3CD6B" w14:textId="77777777"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15,00 EUR</w:t>
            </w:r>
          </w:p>
        </w:tc>
      </w:tr>
      <w:tr w:rsidR="00934C94" w:rsidRPr="00934C94" w14:paraId="792EE6A1" w14:textId="77777777" w:rsidTr="00314A11">
        <w:trPr>
          <w:trHeight w:val="574"/>
        </w:trPr>
        <w:tc>
          <w:tcPr>
            <w:tcW w:w="7054" w:type="dxa"/>
          </w:tcPr>
          <w:p w14:paraId="188A2DEC" w14:textId="77777777" w:rsidR="00314A11" w:rsidRPr="00934C94" w:rsidRDefault="00314A11" w:rsidP="00314A11">
            <w:pPr>
              <w:pStyle w:val="Odlomakpopisa"/>
              <w:shd w:val="clear" w:color="auto" w:fill="FFFFFF"/>
              <w:ind w:left="0"/>
              <w:jc w:val="both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934C94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Naknada za korištenje grobne kuće za pokojnike sa prebivalištem ili stvarnim boravištem izvan Općine Martijanec</w:t>
            </w:r>
          </w:p>
        </w:tc>
        <w:tc>
          <w:tcPr>
            <w:tcW w:w="1985" w:type="dxa"/>
          </w:tcPr>
          <w:p w14:paraId="08106CE9" w14:textId="77777777"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40,00 EUR</w:t>
            </w:r>
          </w:p>
        </w:tc>
      </w:tr>
      <w:tr w:rsidR="00934C94" w:rsidRPr="00934C94" w14:paraId="30D7E7F1" w14:textId="77777777" w:rsidTr="00314A11">
        <w:tc>
          <w:tcPr>
            <w:tcW w:w="7054" w:type="dxa"/>
          </w:tcPr>
          <w:p w14:paraId="1752B357" w14:textId="77777777" w:rsidR="00314A11" w:rsidRPr="00934C94" w:rsidRDefault="00314A11" w:rsidP="00934C94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Naknada za upis podataka</w:t>
            </w:r>
            <w:r w:rsidR="00934C94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i promjenu podataka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u grobnim očevidnicima</w:t>
            </w:r>
          </w:p>
        </w:tc>
        <w:tc>
          <w:tcPr>
            <w:tcW w:w="1985" w:type="dxa"/>
          </w:tcPr>
          <w:p w14:paraId="5AB6C607" w14:textId="77777777"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10,00 EUR</w:t>
            </w:r>
          </w:p>
        </w:tc>
      </w:tr>
      <w:tr w:rsidR="00934C94" w:rsidRPr="00934C94" w14:paraId="69E4B66F" w14:textId="77777777" w:rsidTr="00314A11">
        <w:tc>
          <w:tcPr>
            <w:tcW w:w="7054" w:type="dxa"/>
          </w:tcPr>
          <w:p w14:paraId="65E9C384" w14:textId="77777777"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Naknada za izdavanje potvrda iz grobnih evidencija</w:t>
            </w:r>
          </w:p>
        </w:tc>
        <w:tc>
          <w:tcPr>
            <w:tcW w:w="1985" w:type="dxa"/>
          </w:tcPr>
          <w:p w14:paraId="53FE9D48" w14:textId="77777777" w:rsidR="00314A11" w:rsidRPr="00934C94" w:rsidRDefault="00314A11" w:rsidP="00B56383">
            <w:pPr>
              <w:pStyle w:val="Tijeloteksta"/>
              <w:tabs>
                <w:tab w:val="left" w:pos="8505"/>
              </w:tabs>
              <w:spacing w:line="240" w:lineRule="auto"/>
              <w:jc w:val="center"/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</w:pP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10,0</w:t>
            </w:r>
            <w:r w:rsidR="00934C94"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>0</w:t>
            </w:r>
            <w:r w:rsidRPr="00934C94">
              <w:rPr>
                <w:rFonts w:ascii="Garamond" w:hAnsi="Garamond" w:cs="Times New Roman"/>
                <w:bCs w:val="0"/>
                <w:sz w:val="24"/>
                <w:szCs w:val="24"/>
                <w:lang w:val="hr-HR"/>
              </w:rPr>
              <w:t xml:space="preserve"> EUR</w:t>
            </w:r>
          </w:p>
        </w:tc>
      </w:tr>
    </w:tbl>
    <w:p w14:paraId="0637B404" w14:textId="77777777" w:rsidR="00314A11" w:rsidRPr="00934C94" w:rsidRDefault="00314A11" w:rsidP="004665D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201C250" w14:textId="77777777" w:rsidR="008258BA" w:rsidRPr="00FC7365" w:rsidRDefault="008258BA" w:rsidP="008258B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934C94">
        <w:rPr>
          <w:rFonts w:ascii="Garamond" w:eastAsia="Times New Roman" w:hAnsi="Garamond" w:cs="Times New Roman"/>
          <w:b/>
          <w:sz w:val="24"/>
          <w:szCs w:val="24"/>
        </w:rPr>
        <w:t xml:space="preserve">Članak </w:t>
      </w:r>
      <w:r w:rsidR="00B0340F" w:rsidRPr="00934C94">
        <w:rPr>
          <w:rFonts w:ascii="Garamond" w:eastAsia="Times New Roman" w:hAnsi="Garamond" w:cs="Times New Roman"/>
          <w:b/>
          <w:sz w:val="24"/>
          <w:szCs w:val="24"/>
        </w:rPr>
        <w:t>6</w:t>
      </w:r>
      <w:r w:rsidRPr="00934C94">
        <w:rPr>
          <w:rFonts w:ascii="Garamond" w:eastAsia="Times New Roman" w:hAnsi="Garamond" w:cs="Times New Roman"/>
          <w:b/>
          <w:sz w:val="24"/>
          <w:szCs w:val="24"/>
        </w:rPr>
        <w:t>.</w:t>
      </w:r>
    </w:p>
    <w:p w14:paraId="38884E21" w14:textId="77777777" w:rsidR="00B0340F" w:rsidRPr="00934C94" w:rsidRDefault="008258BA" w:rsidP="008258BA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Naknade iz članka 2., 3., 4., 5.  ove Odluke prihod su </w:t>
      </w:r>
      <w:r w:rsidR="00B0340F" w:rsidRPr="00934C94">
        <w:rPr>
          <w:rFonts w:ascii="Garamond" w:hAnsi="Garamond" w:cs="Times New Roman"/>
          <w:color w:val="auto"/>
        </w:rPr>
        <w:t xml:space="preserve">Općine Martijanec i koriste se za održavanje i uređenje groblja te za plaćanje usluga i troškova koji se odnose na realizaciju grobnih naknada i pristojba. </w:t>
      </w:r>
    </w:p>
    <w:p w14:paraId="602A2460" w14:textId="71D16B42" w:rsidR="008258BA" w:rsidRDefault="00B0340F" w:rsidP="008258BA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Uplata svih grobnih naknada i pristojbi vrši se na temelju uplatnica koje izdaje </w:t>
      </w:r>
      <w:r w:rsidR="00E74908">
        <w:rPr>
          <w:rFonts w:ascii="Garamond" w:hAnsi="Garamond" w:cs="Times New Roman"/>
          <w:color w:val="auto"/>
        </w:rPr>
        <w:t>U</w:t>
      </w:r>
      <w:r w:rsidRPr="00934C94">
        <w:rPr>
          <w:rFonts w:ascii="Garamond" w:hAnsi="Garamond" w:cs="Times New Roman"/>
          <w:color w:val="auto"/>
        </w:rPr>
        <w:t>prava groblja i to u pravilu prije korištenja bilo koje grobne usluge.</w:t>
      </w:r>
      <w:r w:rsidR="008258BA" w:rsidRPr="00934C94">
        <w:rPr>
          <w:rFonts w:ascii="Garamond" w:hAnsi="Garamond" w:cs="Times New Roman"/>
          <w:color w:val="auto"/>
        </w:rPr>
        <w:t xml:space="preserve"> </w:t>
      </w:r>
    </w:p>
    <w:p w14:paraId="4BC24F4A" w14:textId="77777777" w:rsidR="006826F6" w:rsidRPr="00934C94" w:rsidRDefault="006826F6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14:paraId="7868B09B" w14:textId="64991705" w:rsidR="0099759C" w:rsidRPr="00FC7365" w:rsidRDefault="00004626" w:rsidP="00FC7365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Članak </w:t>
      </w:r>
      <w:r w:rsidR="00E74908">
        <w:rPr>
          <w:rFonts w:ascii="Garamond" w:hAnsi="Garamond" w:cs="Times New Roman"/>
          <w:b/>
          <w:bCs/>
          <w:color w:val="auto"/>
        </w:rPr>
        <w:t>7</w:t>
      </w:r>
      <w:r w:rsidRPr="00934C94">
        <w:rPr>
          <w:rFonts w:ascii="Garamond" w:hAnsi="Garamond" w:cs="Times New Roman"/>
          <w:b/>
          <w:bCs/>
          <w:color w:val="auto"/>
        </w:rPr>
        <w:t>.</w:t>
      </w:r>
    </w:p>
    <w:p w14:paraId="7C32D378" w14:textId="1F36B9FA" w:rsidR="00AA3C18" w:rsidRDefault="00AA3C18" w:rsidP="00FB304D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Stupanje</w:t>
      </w:r>
      <w:r w:rsidR="00B0340F" w:rsidRPr="00934C94">
        <w:rPr>
          <w:rFonts w:ascii="Garamond" w:hAnsi="Garamond" w:cs="Times New Roman"/>
          <w:color w:val="auto"/>
        </w:rPr>
        <w:t>m na snagu ove Odluke, stavlja</w:t>
      </w:r>
      <w:r w:rsidRPr="00934C94">
        <w:rPr>
          <w:rFonts w:ascii="Garamond" w:hAnsi="Garamond" w:cs="Times New Roman"/>
          <w:color w:val="auto"/>
        </w:rPr>
        <w:t xml:space="preserve"> se izvan snage Odluka o </w:t>
      </w:r>
      <w:r w:rsidR="00B0340F" w:rsidRPr="00934C94">
        <w:rPr>
          <w:rFonts w:ascii="Garamond" w:hAnsi="Garamond" w:cs="Times New Roman"/>
          <w:color w:val="auto"/>
        </w:rPr>
        <w:t>vrstama i visini grobnih naknada i pristojbi za korištenje grobnih usluga na području Općine Martijanec, KLASA:</w:t>
      </w:r>
      <w:r w:rsidR="00E74908">
        <w:rPr>
          <w:rFonts w:ascii="Garamond" w:hAnsi="Garamond" w:cs="Times New Roman"/>
          <w:color w:val="auto"/>
        </w:rPr>
        <w:t xml:space="preserve"> </w:t>
      </w:r>
      <w:r w:rsidR="00B0340F" w:rsidRPr="00934C94">
        <w:rPr>
          <w:rFonts w:ascii="Garamond" w:hAnsi="Garamond" w:cs="Times New Roman"/>
          <w:color w:val="auto"/>
        </w:rPr>
        <w:t>363-02/14-01/3, URBROJ:</w:t>
      </w:r>
      <w:r w:rsidR="00303BC4">
        <w:rPr>
          <w:rFonts w:ascii="Garamond" w:hAnsi="Garamond" w:cs="Times New Roman"/>
          <w:color w:val="auto"/>
        </w:rPr>
        <w:t xml:space="preserve"> </w:t>
      </w:r>
      <w:r w:rsidR="00B0340F" w:rsidRPr="00934C94">
        <w:rPr>
          <w:rFonts w:ascii="Garamond" w:hAnsi="Garamond" w:cs="Times New Roman"/>
          <w:color w:val="auto"/>
        </w:rPr>
        <w:t>2186/19-02-14-1 od 06.02.2014. godine.</w:t>
      </w:r>
    </w:p>
    <w:p w14:paraId="729DB67E" w14:textId="77777777" w:rsidR="00E74908" w:rsidRDefault="00E74908" w:rsidP="00E74908">
      <w:pPr>
        <w:pStyle w:val="Default"/>
        <w:jc w:val="both"/>
        <w:rPr>
          <w:rFonts w:ascii="Garamond" w:hAnsi="Garamond" w:cs="Times New Roman"/>
          <w:color w:val="auto"/>
        </w:rPr>
      </w:pPr>
    </w:p>
    <w:p w14:paraId="09D2AE19" w14:textId="726D9FF0" w:rsidR="00E74908" w:rsidRPr="00E74908" w:rsidRDefault="00E74908" w:rsidP="00E74908">
      <w:pPr>
        <w:pStyle w:val="Default"/>
        <w:jc w:val="both"/>
        <w:rPr>
          <w:rFonts w:ascii="Garamond" w:hAnsi="Garamond" w:cs="Times New Roman"/>
          <w:color w:val="auto"/>
        </w:rPr>
      </w:pPr>
      <w:r w:rsidRPr="00E74908">
        <w:rPr>
          <w:rFonts w:ascii="Garamond" w:hAnsi="Garamond" w:cs="Times New Roman"/>
          <w:color w:val="auto"/>
        </w:rPr>
        <w:t>Ova Odluka dostavlja se Upravi groblja na donošenje.</w:t>
      </w:r>
    </w:p>
    <w:p w14:paraId="18B5999C" w14:textId="77777777" w:rsidR="00E74908" w:rsidRPr="00934C94" w:rsidRDefault="00E74908" w:rsidP="00FB304D">
      <w:pPr>
        <w:pStyle w:val="Default"/>
        <w:jc w:val="both"/>
        <w:rPr>
          <w:rFonts w:ascii="Garamond" w:hAnsi="Garamond" w:cs="Times New Roman"/>
          <w:color w:val="auto"/>
        </w:rPr>
      </w:pPr>
    </w:p>
    <w:p w14:paraId="03DEEF23" w14:textId="41A61B60" w:rsidR="00B0340F" w:rsidRPr="00934C94" w:rsidRDefault="00004626" w:rsidP="00B0340F"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Ova Odluka stupa na snagu </w:t>
      </w:r>
      <w:r w:rsidR="00E74908">
        <w:rPr>
          <w:rFonts w:ascii="Garamond" w:hAnsi="Garamond" w:cs="Times New Roman"/>
          <w:color w:val="auto"/>
        </w:rPr>
        <w:t xml:space="preserve">osmog dana od dana objave u </w:t>
      </w:r>
      <w:r w:rsidRPr="00934C94">
        <w:rPr>
          <w:rFonts w:ascii="Garamond" w:hAnsi="Garamond" w:cs="Times New Roman"/>
          <w:color w:val="auto"/>
        </w:rPr>
        <w:t xml:space="preserve">Službenom </w:t>
      </w:r>
      <w:r w:rsidR="00B0340F" w:rsidRPr="00934C94">
        <w:rPr>
          <w:rFonts w:ascii="Garamond" w:hAnsi="Garamond" w:cs="Times New Roman"/>
          <w:color w:val="auto"/>
        </w:rPr>
        <w:t>vjesniku Općine Martijanec</w:t>
      </w:r>
      <w:r w:rsidR="00E74908">
        <w:rPr>
          <w:rFonts w:ascii="Garamond" w:hAnsi="Garamond" w:cs="Times New Roman"/>
          <w:b/>
          <w:bCs/>
          <w:color w:val="auto"/>
        </w:rPr>
        <w:t>.</w:t>
      </w:r>
    </w:p>
    <w:p w14:paraId="1A88B755" w14:textId="77777777" w:rsidR="00B0340F" w:rsidRPr="00934C94" w:rsidRDefault="00B0340F" w:rsidP="00B0340F">
      <w:pPr>
        <w:pStyle w:val="Default"/>
        <w:jc w:val="both"/>
        <w:rPr>
          <w:rFonts w:ascii="Garamond" w:hAnsi="Garamond" w:cs="Times New Roman"/>
          <w:b/>
          <w:bCs/>
          <w:color w:val="auto"/>
        </w:rPr>
      </w:pPr>
    </w:p>
    <w:p w14:paraId="09EDF267" w14:textId="77777777" w:rsidR="00B0340F" w:rsidRPr="00934C94" w:rsidRDefault="00B0340F" w:rsidP="00B0340F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>KLASA: 021-05</w:t>
      </w:r>
      <w:r w:rsidR="00E450A8">
        <w:rPr>
          <w:rFonts w:ascii="Garamond" w:hAnsi="Garamond" w:cs="Times New Roman"/>
          <w:color w:val="auto"/>
        </w:rPr>
        <w:t>/23</w:t>
      </w:r>
      <w:r w:rsidRPr="00934C94">
        <w:rPr>
          <w:rFonts w:ascii="Garamond" w:hAnsi="Garamond" w:cs="Times New Roman"/>
          <w:color w:val="auto"/>
        </w:rPr>
        <w:t>-01/4</w:t>
      </w:r>
    </w:p>
    <w:p w14:paraId="08790794" w14:textId="77777777" w:rsidR="00B0340F" w:rsidRPr="00934C94" w:rsidRDefault="00B0340F" w:rsidP="00B0340F">
      <w:pPr>
        <w:pStyle w:val="Default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URBROJ: </w:t>
      </w:r>
      <w:r w:rsidR="00656F6C" w:rsidRPr="00934C94">
        <w:rPr>
          <w:rFonts w:ascii="Garamond" w:hAnsi="Garamond" w:cs="Times New Roman"/>
          <w:color w:val="auto"/>
        </w:rPr>
        <w:t>2186-19-23-03-1</w:t>
      </w:r>
      <w:r w:rsidRPr="00934C94">
        <w:rPr>
          <w:rFonts w:ascii="Garamond" w:hAnsi="Garamond" w:cs="Times New Roman"/>
          <w:color w:val="auto"/>
        </w:rPr>
        <w:t xml:space="preserve"> </w:t>
      </w:r>
    </w:p>
    <w:p w14:paraId="2624680C" w14:textId="45B79ACF" w:rsidR="00B0340F" w:rsidRPr="00934C94" w:rsidRDefault="00B8640C" w:rsidP="00B0340F">
      <w:pPr>
        <w:pStyle w:val="Default"/>
        <w:jc w:val="both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 xml:space="preserve">U </w:t>
      </w:r>
      <w:r w:rsidR="00656F6C" w:rsidRPr="00934C94">
        <w:rPr>
          <w:rFonts w:ascii="Garamond" w:hAnsi="Garamond" w:cs="Times New Roman"/>
          <w:bCs/>
          <w:color w:val="auto"/>
        </w:rPr>
        <w:t>Martijan</w:t>
      </w:r>
      <w:r>
        <w:rPr>
          <w:rFonts w:ascii="Garamond" w:hAnsi="Garamond" w:cs="Times New Roman"/>
          <w:bCs/>
          <w:color w:val="auto"/>
        </w:rPr>
        <w:t>cu</w:t>
      </w:r>
      <w:r w:rsidR="00656F6C" w:rsidRPr="00934C94">
        <w:rPr>
          <w:rFonts w:ascii="Garamond" w:hAnsi="Garamond" w:cs="Times New Roman"/>
          <w:bCs/>
          <w:color w:val="auto"/>
        </w:rPr>
        <w:t xml:space="preserve">, </w:t>
      </w:r>
      <w:r>
        <w:rPr>
          <w:rFonts w:ascii="Garamond" w:hAnsi="Garamond" w:cs="Times New Roman"/>
          <w:bCs/>
          <w:color w:val="auto"/>
        </w:rPr>
        <w:t>20. prosinca 2023. godine</w:t>
      </w:r>
    </w:p>
    <w:p w14:paraId="5DB85F70" w14:textId="77777777" w:rsidR="00934C94" w:rsidRDefault="00934C94" w:rsidP="00934C94">
      <w:pPr>
        <w:pStyle w:val="Default"/>
        <w:ind w:left="5670"/>
        <w:jc w:val="center"/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 xml:space="preserve">PREDSJEDNIK </w:t>
      </w:r>
      <w:r w:rsidR="00B0340F" w:rsidRPr="00934C94">
        <w:rPr>
          <w:rFonts w:ascii="Garamond" w:hAnsi="Garamond" w:cs="Times New Roman"/>
          <w:b/>
          <w:bCs/>
          <w:color w:val="auto"/>
        </w:rPr>
        <w:t xml:space="preserve">                                                                                           </w:t>
      </w:r>
    </w:p>
    <w:p w14:paraId="053225AE" w14:textId="77777777" w:rsidR="00B0340F" w:rsidRPr="00934C94" w:rsidRDefault="00B0340F" w:rsidP="00934C94">
      <w:pPr>
        <w:pStyle w:val="Default"/>
        <w:ind w:left="5670"/>
        <w:jc w:val="center"/>
        <w:rPr>
          <w:rFonts w:ascii="Garamond" w:hAnsi="Garamond" w:cs="Times New Roman"/>
          <w:b/>
          <w:bCs/>
          <w:color w:val="auto"/>
        </w:rPr>
      </w:pPr>
      <w:r w:rsidRPr="00934C94">
        <w:rPr>
          <w:rFonts w:ascii="Garamond" w:hAnsi="Garamond" w:cs="Times New Roman"/>
          <w:b/>
          <w:bCs/>
          <w:color w:val="auto"/>
        </w:rPr>
        <w:t xml:space="preserve"> </w:t>
      </w:r>
      <w:r w:rsidR="000A731D" w:rsidRPr="00934C94">
        <w:rPr>
          <w:rFonts w:ascii="Garamond" w:hAnsi="Garamond" w:cs="Times New Roman"/>
          <w:b/>
          <w:bCs/>
          <w:color w:val="auto"/>
        </w:rPr>
        <w:t>OPĆINSKO</w:t>
      </w:r>
      <w:r w:rsidR="00934C94">
        <w:rPr>
          <w:rFonts w:ascii="Garamond" w:hAnsi="Garamond" w:cs="Times New Roman"/>
          <w:b/>
          <w:bCs/>
          <w:color w:val="auto"/>
        </w:rPr>
        <w:t>G VIJEĆA</w:t>
      </w:r>
    </w:p>
    <w:p w14:paraId="17410234" w14:textId="5DC38A8C" w:rsidR="00680DE6" w:rsidRPr="00680DE6" w:rsidRDefault="000A731D" w:rsidP="00E74908">
      <w:pPr>
        <w:pStyle w:val="Default"/>
        <w:ind w:left="5954"/>
        <w:jc w:val="both"/>
        <w:rPr>
          <w:rFonts w:ascii="Garamond" w:hAnsi="Garamond" w:cs="Times New Roman"/>
          <w:color w:val="auto"/>
        </w:rPr>
      </w:pPr>
      <w:r w:rsidRPr="00934C94">
        <w:rPr>
          <w:rFonts w:ascii="Garamond" w:hAnsi="Garamond" w:cs="Times New Roman"/>
          <w:color w:val="auto"/>
        </w:rPr>
        <w:t xml:space="preserve">      Stjepan Golubić, ing.</w:t>
      </w:r>
      <w:r w:rsidR="006826F6" w:rsidRPr="00934C94">
        <w:rPr>
          <w:rFonts w:ascii="Garamond" w:hAnsi="Garamond" w:cs="Times New Roman"/>
          <w:color w:val="auto"/>
        </w:rPr>
        <w:tab/>
      </w:r>
      <w:r w:rsidR="00004626" w:rsidRPr="00934C94">
        <w:rPr>
          <w:rFonts w:ascii="Garamond" w:hAnsi="Garamond" w:cs="Times New Roman"/>
          <w:bCs/>
          <w:color w:val="auto"/>
        </w:rPr>
        <w:t xml:space="preserve"> </w:t>
      </w:r>
    </w:p>
    <w:p w14:paraId="0B8D8C5E" w14:textId="77777777" w:rsidR="00680DE6" w:rsidRPr="00680DE6" w:rsidRDefault="00680DE6" w:rsidP="00680DE6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680DE6">
        <w:rPr>
          <w:rFonts w:ascii="Garamond" w:hAnsi="Garamond" w:cs="Times New Roman"/>
          <w:b/>
          <w:bCs/>
          <w:color w:val="auto"/>
        </w:rPr>
        <w:lastRenderedPageBreak/>
        <w:t xml:space="preserve">Obrazloženje </w:t>
      </w:r>
    </w:p>
    <w:p w14:paraId="3E3D77DC" w14:textId="1CBCB55F" w:rsidR="00680DE6" w:rsidRPr="00680DE6" w:rsidRDefault="00680DE6" w:rsidP="00680DE6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  <w:r w:rsidRPr="00680DE6">
        <w:rPr>
          <w:rFonts w:ascii="Garamond" w:hAnsi="Garamond" w:cs="Times New Roman"/>
          <w:b/>
          <w:bCs/>
          <w:color w:val="auto"/>
        </w:rPr>
        <w:t xml:space="preserve">uz </w:t>
      </w:r>
      <w:r w:rsidR="00E74908">
        <w:rPr>
          <w:rFonts w:ascii="Garamond" w:hAnsi="Garamond" w:cs="Times New Roman"/>
          <w:b/>
          <w:bCs/>
          <w:color w:val="auto"/>
        </w:rPr>
        <w:t xml:space="preserve"> Prijedlog </w:t>
      </w:r>
      <w:r w:rsidRPr="00680DE6">
        <w:rPr>
          <w:rFonts w:ascii="Garamond" w:hAnsi="Garamond" w:cs="Times New Roman"/>
          <w:b/>
          <w:bCs/>
          <w:color w:val="auto"/>
        </w:rPr>
        <w:t>Odluku o visini grobnih naknada</w:t>
      </w:r>
    </w:p>
    <w:p w14:paraId="7268D17C" w14:textId="77777777" w:rsidR="00680DE6" w:rsidRPr="00680DE6" w:rsidRDefault="00680DE6" w:rsidP="00680DE6">
      <w:pPr>
        <w:rPr>
          <w:rFonts w:ascii="Garamond" w:eastAsiaTheme="minorHAnsi" w:hAnsi="Garamond" w:cs="Times New Roman"/>
          <w:b/>
          <w:bCs/>
          <w:sz w:val="24"/>
          <w:szCs w:val="24"/>
          <w:lang w:eastAsia="en-US"/>
        </w:rPr>
      </w:pPr>
    </w:p>
    <w:p w14:paraId="4C49575B" w14:textId="3A2C0FBA" w:rsidR="00680DE6" w:rsidRPr="00680DE6" w:rsidRDefault="00680DE6" w:rsidP="00680DE6">
      <w:pPr>
        <w:rPr>
          <w:rFonts w:ascii="Garamond" w:hAnsi="Garamond"/>
          <w:b/>
          <w:bCs/>
          <w:sz w:val="24"/>
          <w:szCs w:val="24"/>
          <w:lang w:eastAsia="en-US"/>
        </w:rPr>
      </w:pPr>
      <w:r w:rsidRPr="00680DE6">
        <w:rPr>
          <w:rFonts w:ascii="Garamond" w:hAnsi="Garamond"/>
          <w:b/>
          <w:bCs/>
          <w:sz w:val="24"/>
          <w:szCs w:val="24"/>
          <w:lang w:eastAsia="en-US"/>
        </w:rPr>
        <w:t>I PRAVNA OSNOVA</w:t>
      </w:r>
    </w:p>
    <w:p w14:paraId="67A419DA" w14:textId="32D5C28B" w:rsidR="00680DE6" w:rsidRPr="00680DE6" w:rsidRDefault="00680DE6" w:rsidP="00E74908">
      <w:pPr>
        <w:jc w:val="both"/>
        <w:rPr>
          <w:rFonts w:ascii="Garamond" w:hAnsi="Garamond" w:cs="Times New Roman"/>
          <w:sz w:val="24"/>
          <w:szCs w:val="24"/>
        </w:rPr>
      </w:pPr>
      <w:r w:rsidRPr="00680DE6">
        <w:rPr>
          <w:rFonts w:ascii="Garamond" w:hAnsi="Garamond"/>
          <w:sz w:val="24"/>
          <w:szCs w:val="24"/>
          <w:lang w:eastAsia="en-US"/>
        </w:rPr>
        <w:t xml:space="preserve">Pravna osnova za donošenje ove Odluke jest Zakon o grobljima </w:t>
      </w:r>
      <w:r w:rsidRPr="00680DE6">
        <w:rPr>
          <w:rFonts w:ascii="Garamond" w:hAnsi="Garamond" w:cs="Times New Roman"/>
          <w:sz w:val="24"/>
          <w:szCs w:val="24"/>
        </w:rPr>
        <w:t xml:space="preserve">(Narodne novine broj 19/98, 50/12 i 89/17) te </w:t>
      </w:r>
      <w:r w:rsidR="00E74908">
        <w:rPr>
          <w:rFonts w:ascii="Garamond" w:hAnsi="Garamond" w:cs="Times New Roman"/>
          <w:sz w:val="24"/>
          <w:szCs w:val="24"/>
        </w:rPr>
        <w:t xml:space="preserve">članak 3. stavak 5. </w:t>
      </w:r>
      <w:r w:rsidRPr="00680DE6">
        <w:rPr>
          <w:rFonts w:ascii="Garamond" w:hAnsi="Garamond" w:cs="Times New Roman"/>
          <w:sz w:val="24"/>
          <w:szCs w:val="24"/>
        </w:rPr>
        <w:t>Odluk</w:t>
      </w:r>
      <w:r w:rsidR="00E74908">
        <w:rPr>
          <w:rFonts w:ascii="Garamond" w:hAnsi="Garamond" w:cs="Times New Roman"/>
          <w:sz w:val="24"/>
          <w:szCs w:val="24"/>
        </w:rPr>
        <w:t>e</w:t>
      </w:r>
      <w:r w:rsidRPr="00680DE6">
        <w:rPr>
          <w:rFonts w:ascii="Garamond" w:hAnsi="Garamond" w:cs="Times New Roman"/>
          <w:sz w:val="24"/>
          <w:szCs w:val="24"/>
        </w:rPr>
        <w:t xml:space="preserve"> o upravljanju grobljima na području Općine Martijanec.</w:t>
      </w:r>
    </w:p>
    <w:p w14:paraId="5B2CB3CD" w14:textId="77777777" w:rsidR="00680DE6" w:rsidRPr="00680DE6" w:rsidRDefault="00680DE6" w:rsidP="00680DE6">
      <w:pPr>
        <w:rPr>
          <w:rFonts w:ascii="Garamond" w:hAnsi="Garamond" w:cs="Times New Roman"/>
          <w:sz w:val="24"/>
          <w:szCs w:val="24"/>
        </w:rPr>
      </w:pPr>
    </w:p>
    <w:p w14:paraId="070BEB35" w14:textId="77777777" w:rsidR="00680DE6" w:rsidRPr="00680DE6" w:rsidRDefault="00680DE6" w:rsidP="00680DE6">
      <w:pPr>
        <w:rPr>
          <w:rFonts w:ascii="Garamond" w:hAnsi="Garamond"/>
          <w:b/>
          <w:bCs/>
          <w:sz w:val="24"/>
          <w:szCs w:val="24"/>
          <w:lang w:eastAsia="en-US"/>
        </w:rPr>
      </w:pPr>
      <w:r w:rsidRPr="00680DE6">
        <w:rPr>
          <w:rFonts w:ascii="Garamond" w:hAnsi="Garamond"/>
          <w:b/>
          <w:bCs/>
          <w:sz w:val="24"/>
          <w:szCs w:val="24"/>
          <w:lang w:eastAsia="en-US"/>
        </w:rPr>
        <w:t>II OCJENA STANJA, OSNOVNA PITANJA KOJA SE UREĐUJU ODLUKOM</w:t>
      </w:r>
    </w:p>
    <w:p w14:paraId="443FF9B1" w14:textId="446E53AF" w:rsidR="00680DE6" w:rsidRPr="00680DE6" w:rsidRDefault="00680DE6" w:rsidP="00680DE6">
      <w:pPr>
        <w:rPr>
          <w:rFonts w:ascii="Garamond" w:hAnsi="Garamond"/>
          <w:sz w:val="24"/>
          <w:szCs w:val="24"/>
          <w:lang w:eastAsia="en-US"/>
        </w:rPr>
      </w:pPr>
      <w:r w:rsidRPr="00680DE6">
        <w:rPr>
          <w:rFonts w:ascii="Garamond" w:hAnsi="Garamond"/>
          <w:sz w:val="24"/>
          <w:szCs w:val="24"/>
          <w:lang w:eastAsia="en-US"/>
        </w:rPr>
        <w:t xml:space="preserve">Ova odluka se donosi zbog </w:t>
      </w:r>
      <w:r>
        <w:rPr>
          <w:rFonts w:ascii="Garamond" w:hAnsi="Garamond"/>
          <w:sz w:val="24"/>
          <w:szCs w:val="24"/>
          <w:lang w:eastAsia="en-US"/>
        </w:rPr>
        <w:t>prelaska iz kuna u euro te zbog proširenja groblja u Martijancu kojom ćemo dobiti nova grobna mjesta za prodaju pa ih je valjalo uključiti u Odluku o visini grobnih naknada.</w:t>
      </w:r>
    </w:p>
    <w:p w14:paraId="2B06382D" w14:textId="77777777" w:rsidR="00680DE6" w:rsidRPr="00680DE6" w:rsidRDefault="00680DE6" w:rsidP="00680DE6">
      <w:pPr>
        <w:rPr>
          <w:rFonts w:ascii="Garamond" w:hAnsi="Garamond"/>
          <w:sz w:val="24"/>
          <w:szCs w:val="24"/>
          <w:lang w:eastAsia="en-US"/>
        </w:rPr>
      </w:pPr>
    </w:p>
    <w:p w14:paraId="28A5EDCA" w14:textId="62265706" w:rsidR="00680DE6" w:rsidRPr="00680DE6" w:rsidRDefault="00680DE6" w:rsidP="00680DE6">
      <w:pPr>
        <w:spacing w:after="0" w:line="276" w:lineRule="auto"/>
        <w:contextualSpacing/>
        <w:jc w:val="both"/>
        <w:rPr>
          <w:rFonts w:ascii="Garamond" w:eastAsiaTheme="minorHAnsi" w:hAnsi="Garamond" w:cs="Times New Roman"/>
          <w:b/>
          <w:sz w:val="24"/>
          <w:szCs w:val="24"/>
          <w:lang w:eastAsia="en-US"/>
        </w:rPr>
      </w:pPr>
      <w:r w:rsidRPr="00680DE6">
        <w:rPr>
          <w:rFonts w:ascii="Garamond" w:eastAsiaTheme="minorHAnsi" w:hAnsi="Garamond" w:cs="Times New Roman"/>
          <w:b/>
          <w:sz w:val="24"/>
          <w:szCs w:val="24"/>
          <w:lang w:eastAsia="en-US"/>
        </w:rPr>
        <w:t>III. OBRAZLOŽENJE POTREBE OSIGURANJA FINANCIJSKIH SREDSTAVA</w:t>
      </w:r>
    </w:p>
    <w:p w14:paraId="17004AE8" w14:textId="5ABE7EEE" w:rsidR="00680DE6" w:rsidRPr="00680DE6" w:rsidRDefault="00680DE6" w:rsidP="00680DE6">
      <w:pPr>
        <w:rPr>
          <w:rFonts w:ascii="Garamond" w:hAnsi="Garamond"/>
          <w:sz w:val="24"/>
          <w:szCs w:val="24"/>
          <w:lang w:eastAsia="en-US"/>
        </w:rPr>
      </w:pPr>
      <w:r w:rsidRPr="00680DE6">
        <w:rPr>
          <w:rFonts w:ascii="Garamond" w:hAnsi="Garamond"/>
          <w:sz w:val="24"/>
          <w:szCs w:val="24"/>
          <w:lang w:eastAsia="en-US"/>
        </w:rPr>
        <w:t xml:space="preserve"> </w:t>
      </w:r>
      <w:r>
        <w:rPr>
          <w:rFonts w:ascii="Garamond" w:hAnsi="Garamond"/>
          <w:sz w:val="24"/>
          <w:szCs w:val="24"/>
          <w:lang w:eastAsia="en-US"/>
        </w:rPr>
        <w:t>Za provođenje ove Odluke nije potrebno osigurati financijska sredstva u Proračunu.</w:t>
      </w:r>
    </w:p>
    <w:sectPr w:rsidR="00680DE6" w:rsidRPr="00680DE6" w:rsidSect="00E7490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C901" w14:textId="77777777" w:rsidR="00E74908" w:rsidRDefault="00E74908" w:rsidP="00E74908">
      <w:pPr>
        <w:spacing w:after="0" w:line="240" w:lineRule="auto"/>
      </w:pPr>
      <w:r>
        <w:separator/>
      </w:r>
    </w:p>
  </w:endnote>
  <w:endnote w:type="continuationSeparator" w:id="0">
    <w:p w14:paraId="6B536AD0" w14:textId="77777777" w:rsidR="00E74908" w:rsidRDefault="00E74908" w:rsidP="00E7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3E4C" w14:textId="77777777" w:rsidR="00E74908" w:rsidRDefault="00E74908" w:rsidP="00E74908">
      <w:pPr>
        <w:spacing w:after="0" w:line="240" w:lineRule="auto"/>
      </w:pPr>
      <w:r>
        <w:separator/>
      </w:r>
    </w:p>
  </w:footnote>
  <w:footnote w:type="continuationSeparator" w:id="0">
    <w:p w14:paraId="1C3B7386" w14:textId="77777777" w:rsidR="00E74908" w:rsidRDefault="00E74908" w:rsidP="00E74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8796A"/>
    <w:multiLevelType w:val="hybridMultilevel"/>
    <w:tmpl w:val="3904A33C"/>
    <w:lvl w:ilvl="0" w:tplc="68B20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78B1"/>
    <w:multiLevelType w:val="hybridMultilevel"/>
    <w:tmpl w:val="C63CA1D8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16529"/>
    <w:multiLevelType w:val="hybridMultilevel"/>
    <w:tmpl w:val="E3AE33F6"/>
    <w:lvl w:ilvl="0" w:tplc="10F01C1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48F1D0E"/>
    <w:multiLevelType w:val="hybridMultilevel"/>
    <w:tmpl w:val="958EEB9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2E392F"/>
    <w:multiLevelType w:val="hybridMultilevel"/>
    <w:tmpl w:val="61E28248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F87042"/>
    <w:multiLevelType w:val="hybridMultilevel"/>
    <w:tmpl w:val="CDE2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D90"/>
    <w:multiLevelType w:val="hybridMultilevel"/>
    <w:tmpl w:val="DC2074EE"/>
    <w:lvl w:ilvl="0" w:tplc="F29E5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102574">
    <w:abstractNumId w:val="6"/>
  </w:num>
  <w:num w:numId="2" w16cid:durableId="749470362">
    <w:abstractNumId w:val="3"/>
  </w:num>
  <w:num w:numId="3" w16cid:durableId="1526476482">
    <w:abstractNumId w:val="1"/>
  </w:num>
  <w:num w:numId="4" w16cid:durableId="950011217">
    <w:abstractNumId w:val="5"/>
  </w:num>
  <w:num w:numId="5" w16cid:durableId="1208908540">
    <w:abstractNumId w:val="7"/>
  </w:num>
  <w:num w:numId="6" w16cid:durableId="61559642">
    <w:abstractNumId w:val="2"/>
  </w:num>
  <w:num w:numId="7" w16cid:durableId="1226994392">
    <w:abstractNumId w:val="4"/>
  </w:num>
  <w:num w:numId="8" w16cid:durableId="14378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26"/>
    <w:rsid w:val="00004626"/>
    <w:rsid w:val="000606E9"/>
    <w:rsid w:val="000A731D"/>
    <w:rsid w:val="000B1303"/>
    <w:rsid w:val="0012312F"/>
    <w:rsid w:val="001C4238"/>
    <w:rsid w:val="001F25E9"/>
    <w:rsid w:val="002063AC"/>
    <w:rsid w:val="00243263"/>
    <w:rsid w:val="00254453"/>
    <w:rsid w:val="002A6B77"/>
    <w:rsid w:val="002B33D5"/>
    <w:rsid w:val="002B760C"/>
    <w:rsid w:val="002C6708"/>
    <w:rsid w:val="00303BC4"/>
    <w:rsid w:val="00314A11"/>
    <w:rsid w:val="00315018"/>
    <w:rsid w:val="00344EAE"/>
    <w:rsid w:val="0036563C"/>
    <w:rsid w:val="003800C8"/>
    <w:rsid w:val="003B775A"/>
    <w:rsid w:val="00425986"/>
    <w:rsid w:val="0044633E"/>
    <w:rsid w:val="004465BD"/>
    <w:rsid w:val="00453AE0"/>
    <w:rsid w:val="004665D4"/>
    <w:rsid w:val="004866FB"/>
    <w:rsid w:val="005268BA"/>
    <w:rsid w:val="005952CA"/>
    <w:rsid w:val="00603B3D"/>
    <w:rsid w:val="006072D6"/>
    <w:rsid w:val="00617D68"/>
    <w:rsid w:val="00656F6C"/>
    <w:rsid w:val="00680DE6"/>
    <w:rsid w:val="006826F6"/>
    <w:rsid w:val="00692544"/>
    <w:rsid w:val="006B1C86"/>
    <w:rsid w:val="00727AF3"/>
    <w:rsid w:val="0076794B"/>
    <w:rsid w:val="007C74E8"/>
    <w:rsid w:val="00801797"/>
    <w:rsid w:val="00824B71"/>
    <w:rsid w:val="008258BA"/>
    <w:rsid w:val="0083053C"/>
    <w:rsid w:val="0083515C"/>
    <w:rsid w:val="008E7164"/>
    <w:rsid w:val="00934C94"/>
    <w:rsid w:val="00967B6D"/>
    <w:rsid w:val="00986B58"/>
    <w:rsid w:val="00993808"/>
    <w:rsid w:val="0099759C"/>
    <w:rsid w:val="00A13F55"/>
    <w:rsid w:val="00A8379E"/>
    <w:rsid w:val="00AA3C18"/>
    <w:rsid w:val="00AD3198"/>
    <w:rsid w:val="00B0340F"/>
    <w:rsid w:val="00B6743F"/>
    <w:rsid w:val="00B8640C"/>
    <w:rsid w:val="00C35A6C"/>
    <w:rsid w:val="00C465CA"/>
    <w:rsid w:val="00D03764"/>
    <w:rsid w:val="00D406BC"/>
    <w:rsid w:val="00D50C08"/>
    <w:rsid w:val="00D648BA"/>
    <w:rsid w:val="00D84CC4"/>
    <w:rsid w:val="00DA5B1B"/>
    <w:rsid w:val="00DF019D"/>
    <w:rsid w:val="00E41396"/>
    <w:rsid w:val="00E450A8"/>
    <w:rsid w:val="00E74908"/>
    <w:rsid w:val="00EE09A2"/>
    <w:rsid w:val="00F710F6"/>
    <w:rsid w:val="00FA62FA"/>
    <w:rsid w:val="00FB304D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2C32"/>
  <w15:docId w15:val="{A335C804-C357-445F-B88A-BC984FA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D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046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B304D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9759C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3800C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3800C8"/>
  </w:style>
  <w:style w:type="paragraph" w:styleId="Tekstbalonia">
    <w:name w:val="Balloon Text"/>
    <w:basedOn w:val="Normal"/>
    <w:link w:val="TekstbaloniaChar"/>
    <w:uiPriority w:val="99"/>
    <w:semiHidden/>
    <w:unhideWhenUsed/>
    <w:rsid w:val="00DA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5B1B"/>
    <w:rPr>
      <w:rFonts w:ascii="Tahoma" w:eastAsiaTheme="minorEastAsi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063AC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Reetkatablice">
    <w:name w:val="Table Grid"/>
    <w:basedOn w:val="Obinatablica"/>
    <w:uiPriority w:val="39"/>
    <w:rsid w:val="002063A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2063AC"/>
    <w:rPr>
      <w:bCs/>
      <w:lang w:val="en-AU"/>
    </w:rPr>
  </w:style>
  <w:style w:type="paragraph" w:styleId="Tijeloteksta">
    <w:name w:val="Body Text"/>
    <w:aliases w:val="uvlaka 3"/>
    <w:basedOn w:val="Normal"/>
    <w:link w:val="TijelotekstaChar"/>
    <w:unhideWhenUsed/>
    <w:rsid w:val="002063AC"/>
    <w:pPr>
      <w:spacing w:after="0" w:line="360" w:lineRule="auto"/>
      <w:jc w:val="both"/>
    </w:pPr>
    <w:rPr>
      <w:rFonts w:eastAsiaTheme="minorHAnsi"/>
      <w:bCs/>
      <w:lang w:val="en-AU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2063AC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7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90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908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Garčin</dc:creator>
  <cp:lastModifiedBy>Opcina Martijanec</cp:lastModifiedBy>
  <cp:revision>25</cp:revision>
  <cp:lastPrinted>2023-12-14T13:02:00Z</cp:lastPrinted>
  <dcterms:created xsi:type="dcterms:W3CDTF">2023-09-01T08:56:00Z</dcterms:created>
  <dcterms:modified xsi:type="dcterms:W3CDTF">2023-12-15T07:30:00Z</dcterms:modified>
</cp:coreProperties>
</file>